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1" w:rsidRDefault="00100221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221" w:rsidRDefault="00100221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0221" w:rsidRPr="007330AD" w:rsidRDefault="007330AD" w:rsidP="0010022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</w:t>
      </w:r>
    </w:p>
    <w:p w:rsidR="00100221" w:rsidRDefault="00100221" w:rsidP="001002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73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AE7F05" w:rsidRPr="00100221" w:rsidRDefault="004921F4" w:rsidP="00733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8D0A4F" w:rsidRDefault="008D0A4F" w:rsidP="008D0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1F4" w:rsidRPr="001D3679" w:rsidRDefault="004921F4" w:rsidP="008D0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6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21F4" w:rsidRDefault="00396C64" w:rsidP="008D0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Дата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30A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0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36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7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30A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921F4" w:rsidRPr="004921F4" w:rsidRDefault="004921F4" w:rsidP="008D0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/>
      </w:tblPr>
      <w:tblGrid>
        <w:gridCol w:w="9854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FE436B" w:rsidP="00FA0B4D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1" w:name="Наименование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A0B4D" w:rsidRP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в постановление Администрации Шолоховского городского поселения от 30.11.2018 № 27</w:t>
            </w:r>
            <w:r w:rsid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«Защита населения и территории от чрезвычайных ситуаций, обеспечение пожарной б</w:t>
            </w:r>
            <w:r w:rsid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7330AD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B4D" w:rsidRPr="004D7D00" w:rsidRDefault="00FA0B4D" w:rsidP="004D7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7D0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Шолоховского городского поселения от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19</w:t>
      </w:r>
      <w:r w:rsidRPr="004D7D00">
        <w:rPr>
          <w:rFonts w:ascii="Times New Roman" w:hAnsi="Times New Roman" w:cs="Times New Roman"/>
          <w:bCs/>
          <w:sz w:val="28"/>
          <w:szCs w:val="28"/>
        </w:rPr>
        <w:t>.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03</w:t>
      </w:r>
      <w:r w:rsidRPr="004D7D00">
        <w:rPr>
          <w:rFonts w:ascii="Times New Roman" w:hAnsi="Times New Roman" w:cs="Times New Roman"/>
          <w:bCs/>
          <w:sz w:val="28"/>
          <w:szCs w:val="28"/>
        </w:rPr>
        <w:t>.2018 № </w:t>
      </w:r>
      <w:r w:rsidR="001D3679" w:rsidRPr="004D7D00">
        <w:rPr>
          <w:rFonts w:ascii="Times New Roman" w:hAnsi="Times New Roman" w:cs="Times New Roman"/>
          <w:bCs/>
          <w:sz w:val="28"/>
          <w:szCs w:val="28"/>
        </w:rPr>
        <w:t>57</w:t>
      </w:r>
      <w:r w:rsidRPr="004D7D0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Pr="004D7D00">
        <w:rPr>
          <w:rFonts w:ascii="Times New Roman" w:hAnsi="Times New Roman" w:cs="Times New Roman"/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FA0B4D" w:rsidRDefault="00FA0B4D" w:rsidP="004D7D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D0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4D7D00">
        <w:rPr>
          <w:rFonts w:ascii="Times New Roman" w:hAnsi="Times New Roman" w:cs="Times New Roman"/>
          <w:b/>
          <w:sz w:val="28"/>
          <w:szCs w:val="28"/>
        </w:rPr>
        <w:t>т:</w:t>
      </w:r>
    </w:p>
    <w:p w:rsidR="004D7D00" w:rsidRPr="007330AD" w:rsidRDefault="004D7D00" w:rsidP="004D7D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Шолоховского городского поселения от 30.11.2018г №275 «Об утверждении муниципальной программы Шолоховского городского поселения  «Защита населения и территории от чрезвычайных ситуаций, обеспечение пожарной безопасности», изложив его в редакции согласно приложению к настоящему постановлению.</w:t>
      </w: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FA0B4D" w:rsidRPr="004D7D00" w:rsidRDefault="00FA0B4D" w:rsidP="008D0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D0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D7D00">
        <w:rPr>
          <w:rFonts w:ascii="Times New Roman" w:hAnsi="Times New Roman" w:cs="Times New Roman"/>
          <w:sz w:val="28"/>
          <w:szCs w:val="28"/>
        </w:rPr>
        <w:t xml:space="preserve">возложить на заведующего сектором по земельным и имущественным отношениям </w:t>
      </w:r>
      <w:r w:rsidR="007330AD">
        <w:rPr>
          <w:rFonts w:ascii="Times New Roman" w:hAnsi="Times New Roman" w:cs="Times New Roman"/>
          <w:sz w:val="28"/>
          <w:szCs w:val="28"/>
        </w:rPr>
        <w:t>Кравцову Г.Д.</w:t>
      </w:r>
    </w:p>
    <w:p w:rsidR="007330AD" w:rsidRDefault="007330AD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30AD" w:rsidRPr="007330AD" w:rsidRDefault="0055435B" w:rsidP="007330A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330AD" w:rsidRPr="007330AD">
        <w:rPr>
          <w:rFonts w:ascii="Times New Roman" w:hAnsi="Times New Roman" w:cs="Times New Roman"/>
          <w:sz w:val="28"/>
        </w:rPr>
        <w:t>Глав</w:t>
      </w:r>
      <w:r w:rsidR="00AD43D4">
        <w:rPr>
          <w:rFonts w:ascii="Times New Roman" w:hAnsi="Times New Roman" w:cs="Times New Roman"/>
          <w:sz w:val="28"/>
        </w:rPr>
        <w:t>а</w:t>
      </w:r>
      <w:r w:rsidR="007330AD" w:rsidRPr="007330AD">
        <w:rPr>
          <w:rFonts w:ascii="Times New Roman" w:hAnsi="Times New Roman" w:cs="Times New Roman"/>
          <w:sz w:val="28"/>
        </w:rPr>
        <w:t xml:space="preserve"> Администрации</w:t>
      </w:r>
    </w:p>
    <w:p w:rsidR="007330AD" w:rsidRPr="007330AD" w:rsidRDefault="007330AD" w:rsidP="007330A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330AD">
        <w:rPr>
          <w:rFonts w:ascii="Times New Roman" w:hAnsi="Times New Roman" w:cs="Times New Roman"/>
          <w:sz w:val="28"/>
        </w:rPr>
        <w:t xml:space="preserve">Шолоховского городского поселения                             </w:t>
      </w:r>
      <w:r w:rsidR="008D0A4F">
        <w:rPr>
          <w:rFonts w:ascii="Times New Roman" w:hAnsi="Times New Roman" w:cs="Times New Roman"/>
          <w:sz w:val="28"/>
        </w:rPr>
        <w:t xml:space="preserve">            </w:t>
      </w:r>
      <w:r w:rsidR="00AD43D4">
        <w:rPr>
          <w:rFonts w:ascii="Times New Roman" w:hAnsi="Times New Roman" w:cs="Times New Roman"/>
          <w:sz w:val="28"/>
        </w:rPr>
        <w:t>О.П. Снисаренко</w:t>
      </w:r>
    </w:p>
    <w:p w:rsidR="007330AD" w:rsidRPr="007330AD" w:rsidRDefault="007330AD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330AD" w:rsidRPr="007330AD" w:rsidRDefault="00463F03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7330AD" w:rsidRPr="007330AD">
        <w:rPr>
          <w:rFonts w:ascii="Times New Roman" w:hAnsi="Times New Roman" w:cs="Times New Roman"/>
          <w:kern w:val="2"/>
          <w:sz w:val="28"/>
          <w:szCs w:val="28"/>
        </w:rPr>
        <w:t>роект постановления вносит</w:t>
      </w:r>
    </w:p>
    <w:p w:rsidR="007330AD" w:rsidRDefault="007330AD" w:rsidP="007330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финансов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Ужва</w:t>
      </w:r>
      <w:proofErr w:type="spellEnd"/>
    </w:p>
    <w:p w:rsidR="007330AD" w:rsidRPr="007330AD" w:rsidRDefault="007330AD" w:rsidP="007330AD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330AD" w:rsidRPr="007330AD" w:rsidRDefault="007330AD" w:rsidP="007330AD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330AD">
        <w:rPr>
          <w:rFonts w:ascii="Times New Roman" w:hAnsi="Times New Roman" w:cs="Times New Roman"/>
          <w:kern w:val="2"/>
          <w:sz w:val="28"/>
          <w:szCs w:val="28"/>
        </w:rPr>
        <w:t>Согласовано</w:t>
      </w:r>
    </w:p>
    <w:p w:rsidR="007330AD" w:rsidRDefault="007330AD" w:rsidP="007330AD">
      <w:pPr>
        <w:pStyle w:val="a3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</w:p>
    <w:p w:rsidR="007330AD" w:rsidRDefault="007330AD" w:rsidP="007330AD">
      <w:pPr>
        <w:pStyle w:val="a3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Г.Д. Кравцова</w:t>
      </w:r>
    </w:p>
    <w:p w:rsidR="007330AD" w:rsidRDefault="007330AD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D0A4F" w:rsidRDefault="008D0A4F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D0A4F" w:rsidRPr="007330AD" w:rsidRDefault="008D0A4F" w:rsidP="008D0A4F">
      <w:pPr>
        <w:tabs>
          <w:tab w:val="left" w:pos="696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330AD">
        <w:rPr>
          <w:rFonts w:ascii="Times New Roman" w:hAnsi="Times New Roman" w:cs="Times New Roman"/>
          <w:kern w:val="2"/>
          <w:sz w:val="28"/>
          <w:szCs w:val="28"/>
        </w:rPr>
        <w:t>Согласовано</w:t>
      </w:r>
    </w:p>
    <w:p w:rsidR="007330AD" w:rsidRPr="007330AD" w:rsidRDefault="007330AD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330AD">
        <w:rPr>
          <w:rFonts w:ascii="Times New Roman" w:hAnsi="Times New Roman" w:cs="Times New Roman"/>
          <w:kern w:val="2"/>
          <w:sz w:val="28"/>
          <w:szCs w:val="28"/>
        </w:rPr>
        <w:t xml:space="preserve">Начальник отдела экономики и финансов           </w:t>
      </w:r>
      <w:r w:rsidR="008D0A4F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Pr="007330AD">
        <w:rPr>
          <w:rFonts w:ascii="Times New Roman" w:hAnsi="Times New Roman" w:cs="Times New Roman"/>
          <w:kern w:val="2"/>
          <w:sz w:val="28"/>
          <w:szCs w:val="28"/>
        </w:rPr>
        <w:t xml:space="preserve">          Н.Б. </w:t>
      </w:r>
      <w:proofErr w:type="spellStart"/>
      <w:r w:rsidRPr="007330AD">
        <w:rPr>
          <w:rFonts w:ascii="Times New Roman" w:hAnsi="Times New Roman" w:cs="Times New Roman"/>
          <w:kern w:val="2"/>
          <w:sz w:val="28"/>
          <w:szCs w:val="28"/>
        </w:rPr>
        <w:t>Ярош</w:t>
      </w:r>
      <w:proofErr w:type="spellEnd"/>
    </w:p>
    <w:p w:rsidR="007330AD" w:rsidRPr="007330AD" w:rsidRDefault="007330AD" w:rsidP="007330AD">
      <w:pPr>
        <w:tabs>
          <w:tab w:val="left" w:pos="753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D00" w:rsidRDefault="004D7D00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F05" w:rsidRDefault="00AE7F05" w:rsidP="00AE7F05">
      <w:pPr>
        <w:pStyle w:val="a3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AE7F05" w:rsidRDefault="00AE7F05" w:rsidP="00AE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679" w:rsidRDefault="001D3679" w:rsidP="00100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221" w:rsidRDefault="00100221" w:rsidP="00100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221" w:rsidRDefault="00100221" w:rsidP="001002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gramStart"/>
      <w:r w:rsidRPr="00B962D6">
        <w:rPr>
          <w:rFonts w:ascii="Times New Roman" w:hAnsi="Times New Roman" w:cs="Times New Roman"/>
          <w:sz w:val="28"/>
          <w:szCs w:val="28"/>
        </w:rPr>
        <w:t>Шолоховского</w:t>
      </w:r>
      <w:proofErr w:type="gramEnd"/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B962D6" w:rsidRP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 w:rsidR="00C64353">
        <w:rPr>
          <w:rFonts w:ascii="Times New Roman" w:hAnsi="Times New Roman" w:cs="Times New Roman"/>
          <w:sz w:val="28"/>
          <w:szCs w:val="28"/>
        </w:rPr>
        <w:t>__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 w:rsidR="00C64353">
        <w:rPr>
          <w:rFonts w:ascii="Times New Roman" w:hAnsi="Times New Roman" w:cs="Times New Roman"/>
          <w:sz w:val="28"/>
          <w:szCs w:val="28"/>
        </w:rPr>
        <w:t>1</w:t>
      </w:r>
      <w:r w:rsidR="00796307">
        <w:rPr>
          <w:rFonts w:ascii="Times New Roman" w:hAnsi="Times New Roman" w:cs="Times New Roman"/>
          <w:sz w:val="28"/>
          <w:szCs w:val="28"/>
        </w:rPr>
        <w:t>2</w:t>
      </w:r>
      <w:r w:rsidRPr="00B962D6">
        <w:rPr>
          <w:rFonts w:ascii="Times New Roman" w:hAnsi="Times New Roman" w:cs="Times New Roman"/>
          <w:sz w:val="28"/>
          <w:szCs w:val="28"/>
        </w:rPr>
        <w:t>.20</w:t>
      </w:r>
      <w:r w:rsidR="001D3679">
        <w:rPr>
          <w:rFonts w:ascii="Times New Roman" w:hAnsi="Times New Roman" w:cs="Times New Roman"/>
          <w:sz w:val="28"/>
          <w:szCs w:val="28"/>
        </w:rPr>
        <w:t>2</w:t>
      </w:r>
      <w:r w:rsidR="00AE7F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4353">
        <w:rPr>
          <w:rFonts w:ascii="Times New Roman" w:hAnsi="Times New Roman" w:cs="Times New Roman"/>
          <w:sz w:val="28"/>
          <w:szCs w:val="28"/>
        </w:rPr>
        <w:t>__</w:t>
      </w:r>
    </w:p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F05" w:rsidRPr="00B962D6" w:rsidRDefault="00AE7F05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56"/>
        <w:gridCol w:w="6915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gramStart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Шолоховского</w:t>
            </w:r>
            <w:proofErr w:type="gramEnd"/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." (</w:t>
            </w:r>
            <w:proofErr w:type="gramEnd"/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</w:t>
            </w:r>
            <w:bookmarkStart w:id="2" w:name="_GoBack"/>
            <w:bookmarkEnd w:id="2"/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создание условий для повышения уровня пожарной безопасности;</w:t>
            </w:r>
          </w:p>
          <w:p w:rsidR="00B962D6" w:rsidRPr="00B962D6" w:rsidRDefault="00E64389" w:rsidP="00142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</w:tcPr>
          <w:p w:rsidR="00B962D6" w:rsidRPr="00FB7778" w:rsidRDefault="00B962D6" w:rsidP="006821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5065,7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D3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0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588,2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D7D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665,5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827</w:t>
            </w:r>
            <w:r w:rsidR="00A64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="000D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775,8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775,8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533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42C73" w:rsidRPr="000C74E0" w:rsidRDefault="00142C73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E7F05" w:rsidRDefault="00AE7F05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73" w:rsidRDefault="00142C73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1A" w:rsidRPr="00C0091A" w:rsidRDefault="00A24330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142C73">
            <w:pPr>
              <w:spacing w:after="0" w:line="320" w:lineRule="exact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1 составляет </w:t>
            </w:r>
            <w:r w:rsidR="00463F0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6305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66,0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0091A" w:rsidRPr="00C0091A" w:rsidRDefault="00CD17FC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844F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,1 </w:t>
            </w:r>
            <w:r w:rsidR="00C0091A"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D17FC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6,3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0091A"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,9</w:t>
            </w:r>
            <w:r w:rsidR="00CD17F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D17F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  <w:r w:rsidR="00A6489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CD17F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9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69,6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68217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1,6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142C73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142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142C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6305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4799,7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7303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581,9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D7D0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595,6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142C7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752,9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801,2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6305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774,2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6305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774,2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="008035A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proofErr w:type="gramStart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proofErr w:type="gramEnd"/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</w:t>
      </w:r>
      <w:r w:rsidR="008867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Pr="00FA6227" w:rsidRDefault="00FA6227" w:rsidP="00FA6227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22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A6227">
        <w:rPr>
          <w:rFonts w:ascii="Times New Roman" w:hAnsi="Times New Roman" w:cs="Times New Roman"/>
          <w:sz w:val="28"/>
          <w:szCs w:val="28"/>
        </w:rPr>
        <w:tab/>
      </w:r>
      <w:r w:rsidR="00DB6F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A6227">
        <w:rPr>
          <w:rFonts w:ascii="Times New Roman" w:hAnsi="Times New Roman" w:cs="Times New Roman"/>
          <w:sz w:val="28"/>
          <w:szCs w:val="28"/>
        </w:rPr>
        <w:t>Я.В. Гуреева</w:t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4D7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Шолоховского городскогопоселения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Шолоховского городскогопоселения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9"/>
        <w:gridCol w:w="2828"/>
        <w:gridCol w:w="1100"/>
        <w:gridCol w:w="689"/>
        <w:gridCol w:w="690"/>
        <w:gridCol w:w="689"/>
        <w:gridCol w:w="690"/>
        <w:gridCol w:w="690"/>
        <w:gridCol w:w="690"/>
        <w:gridCol w:w="689"/>
        <w:gridCol w:w="692"/>
        <w:gridCol w:w="690"/>
        <w:gridCol w:w="690"/>
        <w:gridCol w:w="690"/>
        <w:gridCol w:w="690"/>
        <w:gridCol w:w="690"/>
        <w:gridCol w:w="690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4"/>
        <w:gridCol w:w="2816"/>
        <w:gridCol w:w="962"/>
        <w:gridCol w:w="137"/>
        <w:gridCol w:w="690"/>
        <w:gridCol w:w="693"/>
        <w:gridCol w:w="692"/>
        <w:gridCol w:w="693"/>
        <w:gridCol w:w="693"/>
        <w:gridCol w:w="694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реал</w:t>
            </w:r>
            <w:proofErr w:type="gram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proofErr w:type="spell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gramEnd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</w:r>
            <w:proofErr w:type="spellStart"/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Страхование добровольных пожарных 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снижение оперативных возможностей при тушении пожаров и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19463D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844FE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</w:t>
            </w:r>
            <w:r w:rsidR="00A24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46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19463D" w:rsidRPr="000E6D5E" w:rsidTr="000D032A">
        <w:trPr>
          <w:cantSplit/>
          <w:trHeight w:val="1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4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 w:rsidP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3D" w:rsidRDefault="0019463D" w:rsidP="002F74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D" w:rsidRDefault="0019463D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D5D98"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D5D98"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="00AD5D98"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 и выполнение правил безопасности при пожарах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56A9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236424" w:rsidRDefault="002756A9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19463D" w:rsidP="004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Pr="000E6D5E" w:rsidRDefault="002756A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A70E72" w:rsidP="00AE7F0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AE7F0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2756A9" w:rsidP="00AE7F0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9" w:rsidRDefault="0019463D" w:rsidP="001946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9" w:rsidRDefault="002756A9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2756A9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D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A7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FA6227" w:rsidP="001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27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328F7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02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16CE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70E72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1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2756A9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AD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9463D" w:rsidP="0046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9D7B43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1B2A82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51FA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1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19463D" w:rsidP="0019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FA6227" w:rsidRDefault="00FA6227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муниципальной программе Шолоховского городскогопоселения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328F7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328F7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328F7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116CE3" w:rsidRPr="006A17B5" w:rsidTr="004328F7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6A17B5" w:rsidRDefault="00116CE3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404CD9" w:rsidP="00404CD9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16CE3" w:rsidP="004D7D00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1B2A82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A9228B" w:rsidP="00E1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404CD9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CE3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CE3" w:rsidRPr="000E6D5E" w:rsidRDefault="00404CD9" w:rsidP="004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3" w:rsidRPr="000E6D5E" w:rsidRDefault="00116CE3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328F7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404CD9" w:rsidRPr="006A17B5" w:rsidTr="004328F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CD9" w:rsidRPr="006A17B5" w:rsidRDefault="00404CD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6A17B5" w:rsidRDefault="00404CD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2F7471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D9" w:rsidRPr="000E6D5E" w:rsidRDefault="00404CD9" w:rsidP="002F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CD9" w:rsidRPr="000E6D5E" w:rsidRDefault="00404CD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035AF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E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Default="008035AF" w:rsidP="004D7D0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DA3379" w:rsidRDefault="008035AF" w:rsidP="002F747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947F4">
        <w:trPr>
          <w:trHeight w:val="2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4947F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49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9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94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9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Default="008035AF" w:rsidP="004947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Default="008035AF" w:rsidP="004947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DA3379" w:rsidRDefault="008035AF" w:rsidP="00404C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DA3379" w:rsidRDefault="008035AF" w:rsidP="004947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035AF" w:rsidRPr="006A17B5" w:rsidTr="004328F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F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AF" w:rsidRPr="000E6D5E" w:rsidRDefault="008035AF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5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1B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4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70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704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7042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8035AF" w:rsidRPr="006A17B5" w:rsidTr="004328F7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0E6D5E" w:rsidRDefault="008035AF" w:rsidP="0054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0E6D5E" w:rsidRDefault="008035AF" w:rsidP="00AE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AF" w:rsidRPr="006A17B5" w:rsidRDefault="008035AF" w:rsidP="00AE7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774,2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AF" w:rsidRPr="006A17B5" w:rsidRDefault="008035AF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A24330" w:rsidP="00FA622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sectPr w:rsidR="00DA3379" w:rsidSect="00FA622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9C"/>
    <w:rsid w:val="00001B64"/>
    <w:rsid w:val="00025E75"/>
    <w:rsid w:val="000312A0"/>
    <w:rsid w:val="0003637C"/>
    <w:rsid w:val="00056602"/>
    <w:rsid w:val="000A1C3F"/>
    <w:rsid w:val="000C74E0"/>
    <w:rsid w:val="000D02E5"/>
    <w:rsid w:val="000D032A"/>
    <w:rsid w:val="000D62DD"/>
    <w:rsid w:val="000E6D5E"/>
    <w:rsid w:val="000E7181"/>
    <w:rsid w:val="00100221"/>
    <w:rsid w:val="00116CE3"/>
    <w:rsid w:val="00142C73"/>
    <w:rsid w:val="00151FA8"/>
    <w:rsid w:val="00177832"/>
    <w:rsid w:val="0019463D"/>
    <w:rsid w:val="001B2A82"/>
    <w:rsid w:val="001D3679"/>
    <w:rsid w:val="00207105"/>
    <w:rsid w:val="00236424"/>
    <w:rsid w:val="002756A9"/>
    <w:rsid w:val="00283521"/>
    <w:rsid w:val="002A4C54"/>
    <w:rsid w:val="00355D85"/>
    <w:rsid w:val="00365A97"/>
    <w:rsid w:val="00396C64"/>
    <w:rsid w:val="003C5BC5"/>
    <w:rsid w:val="003E7FE2"/>
    <w:rsid w:val="003F4F9C"/>
    <w:rsid w:val="00404CD9"/>
    <w:rsid w:val="004328F7"/>
    <w:rsid w:val="00463F03"/>
    <w:rsid w:val="00482522"/>
    <w:rsid w:val="00482C10"/>
    <w:rsid w:val="004921F4"/>
    <w:rsid w:val="004947F4"/>
    <w:rsid w:val="004A0D7F"/>
    <w:rsid w:val="004D7D00"/>
    <w:rsid w:val="0053430C"/>
    <w:rsid w:val="0054128B"/>
    <w:rsid w:val="0054695A"/>
    <w:rsid w:val="0055435B"/>
    <w:rsid w:val="00565C19"/>
    <w:rsid w:val="00582784"/>
    <w:rsid w:val="005F0B08"/>
    <w:rsid w:val="0061049E"/>
    <w:rsid w:val="00630530"/>
    <w:rsid w:val="00677AB4"/>
    <w:rsid w:val="00682174"/>
    <w:rsid w:val="006A17B5"/>
    <w:rsid w:val="007042F5"/>
    <w:rsid w:val="00706EDB"/>
    <w:rsid w:val="007330AD"/>
    <w:rsid w:val="00753397"/>
    <w:rsid w:val="00796307"/>
    <w:rsid w:val="007C0A58"/>
    <w:rsid w:val="008035AF"/>
    <w:rsid w:val="00840AD0"/>
    <w:rsid w:val="008867D6"/>
    <w:rsid w:val="008D0A4F"/>
    <w:rsid w:val="009D7B43"/>
    <w:rsid w:val="00A24330"/>
    <w:rsid w:val="00A6489B"/>
    <w:rsid w:val="00A70E72"/>
    <w:rsid w:val="00A7303F"/>
    <w:rsid w:val="00A9228B"/>
    <w:rsid w:val="00AC085C"/>
    <w:rsid w:val="00AD43D4"/>
    <w:rsid w:val="00AD5D98"/>
    <w:rsid w:val="00AE7F05"/>
    <w:rsid w:val="00B23815"/>
    <w:rsid w:val="00B24C56"/>
    <w:rsid w:val="00B80AB9"/>
    <w:rsid w:val="00B962D6"/>
    <w:rsid w:val="00BC18BF"/>
    <w:rsid w:val="00BD692A"/>
    <w:rsid w:val="00C0091A"/>
    <w:rsid w:val="00C64353"/>
    <w:rsid w:val="00CC5286"/>
    <w:rsid w:val="00CD17FC"/>
    <w:rsid w:val="00CD1CCF"/>
    <w:rsid w:val="00D161EF"/>
    <w:rsid w:val="00D21D76"/>
    <w:rsid w:val="00DA3379"/>
    <w:rsid w:val="00DB6F4A"/>
    <w:rsid w:val="00DD7CC3"/>
    <w:rsid w:val="00DF3FEA"/>
    <w:rsid w:val="00E116C9"/>
    <w:rsid w:val="00E2074C"/>
    <w:rsid w:val="00E64389"/>
    <w:rsid w:val="00EB2923"/>
    <w:rsid w:val="00F5799A"/>
    <w:rsid w:val="00F844FE"/>
    <w:rsid w:val="00FA0B4D"/>
    <w:rsid w:val="00FA56C9"/>
    <w:rsid w:val="00FA6227"/>
    <w:rsid w:val="00FB7778"/>
    <w:rsid w:val="00FE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7FBB-27CD-4B16-B0F5-E2F5167C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Мухаммад гитинов</cp:lastModifiedBy>
  <cp:revision>25</cp:revision>
  <cp:lastPrinted>2022-11-02T08:50:00Z</cp:lastPrinted>
  <dcterms:created xsi:type="dcterms:W3CDTF">2022-02-24T05:15:00Z</dcterms:created>
  <dcterms:modified xsi:type="dcterms:W3CDTF">2022-12-28T20:34:00Z</dcterms:modified>
</cp:coreProperties>
</file>