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3" w:rsidRDefault="00C56CA3" w:rsidP="00C56CA3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608726937" r:id="rId6"/>
        </w:objec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C56CA3" w:rsidRDefault="00C56CA3" w:rsidP="00C56CA3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C56CA3" w:rsidRDefault="00C56CA3" w:rsidP="00C56CA3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C56CA3" w:rsidRDefault="00C56CA3" w:rsidP="00C56CA3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CA3" w:rsidRPr="00182B74" w:rsidRDefault="00182B74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B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1321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.2018 года   № </w:t>
      </w:r>
      <w:r w:rsidRPr="00182B74">
        <w:rPr>
          <w:rFonts w:ascii="Times New Roman" w:eastAsia="Times New Roman" w:hAnsi="Times New Roman"/>
          <w:sz w:val="28"/>
          <w:szCs w:val="28"/>
          <w:lang w:eastAsia="ru-RU"/>
        </w:rPr>
        <w:t>82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C56CA3" w:rsidRDefault="00C56CA3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на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</w:t>
      </w:r>
    </w:p>
    <w:p w:rsidR="00C56CA3" w:rsidRDefault="00141231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2020-2021</w:t>
      </w:r>
      <w:r w:rsidR="00C56C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141231" w:rsidRDefault="00141231" w:rsidP="00C5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231" w:rsidRPr="002E28C8" w:rsidRDefault="00141231" w:rsidP="0014123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местный бюджет) на 2019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определенные с учетом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инфляции, не превышающего 4,3 процентов (декабрь 2019 года к декабрю 2018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года):</w:t>
      </w:r>
    </w:p>
    <w:p w:rsidR="00141231" w:rsidRPr="002E28C8" w:rsidRDefault="00141231" w:rsidP="00141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79072E" w:rsidRPr="0079072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79072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9072E">
        <w:rPr>
          <w:rFonts w:ascii="Times New Roman" w:eastAsia="Times New Roman" w:hAnsi="Times New Roman"/>
          <w:sz w:val="28"/>
          <w:szCs w:val="28"/>
          <w:lang w:eastAsia="ru-RU"/>
        </w:rPr>
        <w:t>311,2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41231" w:rsidRDefault="00141231" w:rsidP="00141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79072E">
        <w:rPr>
          <w:rFonts w:ascii="Times New Roman" w:eastAsia="Times New Roman" w:hAnsi="Times New Roman"/>
          <w:sz w:val="28"/>
          <w:szCs w:val="28"/>
          <w:lang w:eastAsia="ru-RU"/>
        </w:rPr>
        <w:t>26 618,7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</w:p>
    <w:p w:rsidR="00141231" w:rsidRPr="002E28C8" w:rsidRDefault="00141231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внутреннего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1 января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 тыс. рублей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предельный объем муниципального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10 238,9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41231" w:rsidRPr="002E28C8" w:rsidRDefault="00141231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объем расходов на обслуживание муниципального долга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0,0 тыс. рублей;</w:t>
      </w:r>
    </w:p>
    <w:p w:rsidR="00141231" w:rsidRPr="00141231" w:rsidRDefault="00141231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прогнозируемый дефицит местного бюджета в сумме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307,5 тыс. рублей.</w:t>
      </w:r>
    </w:p>
    <w:p w:rsidR="00141231" w:rsidRPr="002E28C8" w:rsidRDefault="00141231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2019 и 2020 годов, определенные с учетом уровня инфляции, не превышающего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3,8 процентов (декабрь 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года к декабрю 2019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и 4,0 процента (декабрь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года к 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брю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соответственно: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доходов местного бюджета на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79072E">
        <w:rPr>
          <w:rFonts w:ascii="Times New Roman" w:eastAsia="Times New Roman" w:hAnsi="Times New Roman"/>
          <w:sz w:val="28"/>
          <w:szCs w:val="28"/>
          <w:lang w:eastAsia="ru-RU"/>
        </w:rPr>
        <w:t>28 091,5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79072E">
        <w:rPr>
          <w:rFonts w:ascii="Times New Roman" w:eastAsia="Times New Roman" w:hAnsi="Times New Roman"/>
          <w:sz w:val="28"/>
          <w:szCs w:val="28"/>
          <w:lang w:eastAsia="ru-RU"/>
        </w:rPr>
        <w:t>362 414,1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B4CE9" w:rsidRPr="002E28C8" w:rsidRDefault="00141231" w:rsidP="001B4CE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2) общий объем р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асходов местного бюджета на 2020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79072E">
        <w:rPr>
          <w:rFonts w:ascii="Times New Roman" w:eastAsia="Times New Roman" w:hAnsi="Times New Roman"/>
          <w:sz w:val="28"/>
          <w:szCs w:val="28"/>
          <w:lang w:eastAsia="ru-RU"/>
        </w:rPr>
        <w:t>28 091,5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1B3749">
        <w:rPr>
          <w:rFonts w:ascii="Times New Roman" w:eastAsia="Times New Roman" w:hAnsi="Times New Roman"/>
          <w:sz w:val="28"/>
          <w:szCs w:val="28"/>
          <w:lang w:eastAsia="ru-RU"/>
        </w:rPr>
        <w:t>, в том числе условно-утверждённые расходы 627,4 тыс. рублей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2021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79072E">
        <w:rPr>
          <w:rFonts w:ascii="Times New Roman" w:eastAsia="Times New Roman" w:hAnsi="Times New Roman"/>
          <w:sz w:val="28"/>
          <w:szCs w:val="28"/>
          <w:lang w:eastAsia="ru-RU"/>
        </w:rPr>
        <w:t>362 414,1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1B3749">
        <w:rPr>
          <w:rFonts w:ascii="Times New Roman" w:eastAsia="Times New Roman" w:hAnsi="Times New Roman"/>
          <w:sz w:val="28"/>
          <w:szCs w:val="28"/>
          <w:lang w:eastAsia="ru-RU"/>
        </w:rPr>
        <w:t>, в том числе условно-утверждённые расходы 1 306,3 тыс. рублей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1231" w:rsidRPr="002E28C8" w:rsidRDefault="00C050D2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внутреннего долга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на 1 января 2021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 тыс. рублей и верхний предел муниципального внутреннего долга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на 1 января 2022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 по муниципальным гарантиям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 тыс. рублей;</w:t>
      </w:r>
    </w:p>
    <w:p w:rsidR="00141231" w:rsidRPr="002E28C8" w:rsidRDefault="00C050D2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предельный объем муниципального долга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на 2020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946DA">
        <w:rPr>
          <w:rFonts w:ascii="Times New Roman" w:eastAsia="Times New Roman" w:hAnsi="Times New Roman"/>
          <w:sz w:val="28"/>
          <w:szCs w:val="28"/>
          <w:lang w:eastAsia="ru-RU"/>
        </w:rPr>
        <w:t> 862,0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2021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46DA">
        <w:rPr>
          <w:rFonts w:ascii="Times New Roman" w:eastAsia="Times New Roman" w:hAnsi="Times New Roman"/>
          <w:sz w:val="28"/>
          <w:szCs w:val="28"/>
          <w:lang w:eastAsia="ru-RU"/>
        </w:rPr>
        <w:t>11 472,1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41231" w:rsidRPr="002E28C8" w:rsidRDefault="00C050D2" w:rsidP="0014123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41231" w:rsidRPr="002E28C8">
        <w:rPr>
          <w:rFonts w:ascii="Times New Roman" w:hAnsi="Times New Roman"/>
          <w:sz w:val="28"/>
          <w:szCs w:val="28"/>
          <w:lang w:eastAsia="ru-RU"/>
        </w:rPr>
        <w:t xml:space="preserve">) объем расходов на обслуживание муниципального долга </w:t>
      </w:r>
      <w:r w:rsidR="0014123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hAnsi="Times New Roman"/>
          <w:sz w:val="28"/>
          <w:szCs w:val="28"/>
          <w:lang w:eastAsia="ru-RU"/>
        </w:rPr>
        <w:t>на 2020</w:t>
      </w:r>
      <w:r w:rsidR="00141231" w:rsidRPr="002E28C8">
        <w:rPr>
          <w:rFonts w:ascii="Times New Roman" w:hAnsi="Times New Roman"/>
          <w:sz w:val="28"/>
          <w:szCs w:val="28"/>
          <w:lang w:eastAsia="ru-RU"/>
        </w:rPr>
        <w:t xml:space="preserve"> год в</w:t>
      </w:r>
      <w:r w:rsidR="001B4CE9">
        <w:rPr>
          <w:rFonts w:ascii="Times New Roman" w:hAnsi="Times New Roman"/>
          <w:sz w:val="28"/>
          <w:szCs w:val="28"/>
          <w:lang w:eastAsia="ru-RU"/>
        </w:rPr>
        <w:t xml:space="preserve"> сумме 0,0 тыс. рублей и на 2021</w:t>
      </w:r>
      <w:r w:rsidR="00141231" w:rsidRPr="002E28C8">
        <w:rPr>
          <w:rFonts w:ascii="Times New Roman" w:hAnsi="Times New Roman"/>
          <w:sz w:val="28"/>
          <w:szCs w:val="28"/>
          <w:lang w:eastAsia="ru-RU"/>
        </w:rPr>
        <w:t xml:space="preserve"> год в сумме 0,0 тыс. рублей;</w:t>
      </w:r>
    </w:p>
    <w:p w:rsidR="00141231" w:rsidRPr="002E28C8" w:rsidRDefault="00C050D2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прогнозируемый 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>дефицит местного бюджета на 2020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в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сумме 0,0 тыс. рублей и на 2021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в сумме 0,0 тыс. рублей.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Учесть в местном бюджете </w:t>
      </w:r>
      <w:hyperlink r:id="rId7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объем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поступлений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>на 2019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2020 и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1 к настоящему решению.</w:t>
      </w:r>
    </w:p>
    <w:p w:rsidR="001B4CE9" w:rsidRDefault="00141231" w:rsidP="00C050D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Утвердить </w:t>
      </w:r>
      <w:hyperlink r:id="rId8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источники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 дефицита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>на 2019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2020 и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2 к настоящему решению.</w:t>
      </w:r>
    </w:p>
    <w:p w:rsidR="00141231" w:rsidRPr="002E28C8" w:rsidRDefault="00C050D2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</w:t>
      </w:r>
      <w:r w:rsidR="001B4CE9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3 к настоящему решению;</w:t>
      </w:r>
    </w:p>
    <w:p w:rsidR="00141231" w:rsidRPr="002E28C8" w:rsidRDefault="00C050D2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1B4CE9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еречень главных администраторов доходов бюджета 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Белокалитвинского района – органов 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1B4CE9" w:rsidRPr="002E28C8" w:rsidRDefault="00C050D2" w:rsidP="00C050D2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1B4CE9" w:rsidRP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главных </w:t>
      </w:r>
      <w:proofErr w:type="gramStart"/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="00141231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Белокалитвинского района согласно приложению 5 к настоящему решению.</w:t>
      </w:r>
    </w:p>
    <w:p w:rsidR="00141231" w:rsidRPr="002E28C8" w:rsidRDefault="00C050D2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объем бюджетных ассигнований дорожного фонда </w:t>
      </w:r>
      <w:r w:rsidR="0014123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2 183,7 тыс. рублей, на 2020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2 213,0 тыс. рублей и на 2021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 xml:space="preserve">917,2 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141231" w:rsidRPr="002E28C8" w:rsidRDefault="00C050D2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41231"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Утвердить: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9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распределение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и непрограммным направлениям деятельности), группам и подгруппам видов расходов, классификации расходов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E9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 год и на плановый период 2020</w:t>
      </w:r>
      <w:r w:rsidR="001905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6 к настоящему решению;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ведомственную </w:t>
      </w:r>
      <w:hyperlink r:id="rId10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структуру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514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 год и на плановый период 2020 и 2021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7 к настоящему решению;</w:t>
      </w:r>
    </w:p>
    <w:p w:rsidR="00141231" w:rsidRPr="002E28C8" w:rsidRDefault="00141231" w:rsidP="0014123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905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Белокалитвинского района на 2019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 и на плано</w:t>
      </w:r>
      <w:r w:rsidR="001905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вый период 2020 и 2021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1" w:history="1">
        <w:r w:rsidRPr="002E28C8">
          <w:rPr>
            <w:rFonts w:ascii="Times New Roman" w:eastAsia="Times New Roman" w:hAnsi="Times New Roman"/>
            <w:iCs/>
            <w:color w:val="000000"/>
            <w:sz w:val="28"/>
            <w:szCs w:val="28"/>
            <w:lang w:eastAsia="ru-RU"/>
          </w:rPr>
          <w:t>8</w:t>
        </w:r>
      </w:hyperlink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804C6F" w:rsidRPr="002E28C8" w:rsidRDefault="00C050D2" w:rsidP="00804C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</w:t>
      </w:r>
      <w:r w:rsidR="00804C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04C6F" w:rsidRPr="002E28C8">
        <w:rPr>
          <w:rFonts w:ascii="Times New Roman" w:eastAsia="Times New Roman" w:hAnsi="Times New Roman"/>
          <w:sz w:val="28"/>
          <w:szCs w:val="28"/>
          <w:lang w:eastAsia="ru-RU"/>
        </w:rPr>
        <w:t>Утвердить распределение межбюджетных трансфертов,</w:t>
      </w:r>
      <w:r w:rsidR="00804C6F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4C6F"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перечисляемых из местного бюджета бюджету Белокалитвинского  района, на финансирование расходов, связанных с передачей </w:t>
      </w:r>
      <w:proofErr w:type="gramStart"/>
      <w:r w:rsidR="00804C6F"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осуществления части полномочий органов местного самоуправления </w:t>
      </w:r>
      <w:r w:rsidR="00804C6F" w:rsidRPr="00D413A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="00804C6F"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proofErr w:type="gramEnd"/>
      <w:r w:rsidR="00804C6F"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органам местного самоуправления Б</w:t>
      </w:r>
      <w:r w:rsidR="00804C6F">
        <w:rPr>
          <w:rFonts w:ascii="Times New Roman" w:eastAsia="Times New Roman" w:hAnsi="Times New Roman"/>
          <w:bCs/>
          <w:sz w:val="28"/>
          <w:szCs w:val="28"/>
          <w:lang w:eastAsia="ru-RU"/>
        </w:rPr>
        <w:t>елокалитвинского  района</w:t>
      </w:r>
      <w:r w:rsidR="00804C6F" w:rsidRPr="00804C6F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</w:t>
      </w:r>
      <w:r w:rsidR="00804C6F"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согласно приложению 9 к настоящему решению.</w:t>
      </w:r>
    </w:p>
    <w:p w:rsidR="00804C6F" w:rsidRPr="00941B9D" w:rsidRDefault="00C050D2" w:rsidP="0080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04C6F" w:rsidRPr="002E28C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04C6F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</w:t>
      </w:r>
      <w:r w:rsidR="00804C6F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иных </w:t>
      </w:r>
      <w:r w:rsidR="00804C6F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</w:t>
      </w:r>
      <w:r w:rsidR="00804C6F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предоставляемых  Шолоховскому городскому поселению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</w:t>
      </w:r>
      <w:r w:rsidR="00804C6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 w:rsidR="00804C6F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на 2019</w:t>
      </w:r>
      <w:r w:rsidR="00804C6F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 </w:t>
      </w:r>
      <w:r w:rsidR="00804C6F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2020 и 2021</w:t>
      </w:r>
      <w:r w:rsidR="00804C6F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</w:t>
      </w:r>
      <w:r w:rsidR="00804C6F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согласно </w:t>
      </w:r>
      <w:r w:rsidR="00804C6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</w:t>
      </w:r>
      <w:r w:rsidR="00804C6F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0</w:t>
      </w:r>
      <w:r w:rsidR="00804C6F"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804C6F" w:rsidRDefault="00C050D2" w:rsidP="00804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lastRenderedPageBreak/>
        <w:t>12</w:t>
      </w:r>
      <w:r w:rsidR="00804C6F"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. </w:t>
      </w:r>
      <w:r w:rsidR="00804C6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областными законами на 201</w:t>
      </w:r>
      <w:r w:rsidR="00804C6F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9 год согласно приложению 11</w:t>
      </w:r>
      <w:r w:rsidR="00804C6F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к настоящему решению </w:t>
      </w:r>
      <w:r w:rsidR="00804C6F" w:rsidRPr="00941B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 w:rsidR="00804C6F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</w:t>
      </w:r>
      <w:r w:rsidR="00804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и 2020 </w:t>
      </w:r>
      <w:r w:rsidR="00804C6F" w:rsidRP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 согласно приложению 12 к настоящему решению</w:t>
      </w:r>
      <w:r w:rsidR="00804C6F" w:rsidRPr="002E30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1B3749" w:rsidRPr="001B3749" w:rsidRDefault="001B3749" w:rsidP="001B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13. </w:t>
      </w:r>
      <w:r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Шолоховского городского поселения</w:t>
      </w:r>
      <w:r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2019 год в сумме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104,6</w:t>
      </w:r>
      <w:r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рублей, на 2020 год в сумме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104,6</w:t>
      </w:r>
      <w:r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рублей и на 2021 год в сумме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84,3</w:t>
      </w:r>
      <w:r w:rsidRPr="001B374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тыс. рублей.</w:t>
      </w:r>
    </w:p>
    <w:p w:rsidR="00141231" w:rsidRPr="002E30B1" w:rsidRDefault="00773D4E" w:rsidP="0014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0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B37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>Установить в соответствии с</w:t>
      </w:r>
      <w:r w:rsidR="00C050D2" w:rsidRPr="002E30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54A5D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C050D2" w:rsidRPr="002E30B1">
          <w:rPr>
            <w:rFonts w:ascii="Times New Roman" w:eastAsia="Times New Roman" w:hAnsi="Times New Roman"/>
            <w:sz w:val="28"/>
            <w:szCs w:val="28"/>
            <w:lang w:eastAsia="ru-RU"/>
          </w:rPr>
          <w:t>статьёй</w:t>
        </w:r>
        <w:r w:rsidR="00141231" w:rsidRPr="002E30B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9</w:t>
        </w:r>
      </w:hyperlink>
      <w:r w:rsidR="00C050D2" w:rsidRPr="002E30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3" w:history="1">
        <w:r w:rsidR="00141231" w:rsidRPr="002E30B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217</w:t>
        </w:r>
      </w:hyperlink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чт</w:t>
      </w:r>
      <w:r w:rsidR="00854A5D" w:rsidRPr="002E30B1">
        <w:rPr>
          <w:rFonts w:ascii="Times New Roman" w:eastAsia="Times New Roman" w:hAnsi="Times New Roman"/>
          <w:sz w:val="28"/>
          <w:szCs w:val="28"/>
          <w:lang w:eastAsia="ru-RU"/>
        </w:rPr>
        <w:t>о основанием для внесения в 2019</w:t>
      </w:r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изменений в показатели сводной бюджетной росписи бюджета Шолоховского городского поселения, в части расходов за счет средств дорожного фонда Шолоховского городского поселения, является увеличение бюджетных ассигнований на оплату заключенных от имени Шолоховского городского поселения муниципальных контрактов на поставку</w:t>
      </w:r>
      <w:proofErr w:type="gramEnd"/>
      <w:r w:rsidR="00141231" w:rsidRPr="002E30B1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C050D2" w:rsidRPr="00C050D2" w:rsidRDefault="001B3749" w:rsidP="00C050D2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050D2" w:rsidRPr="00C050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050D2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в соответствии с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о статьёй 28 главы 4</w:t>
      </w:r>
      <w:r w:rsidR="00C050D2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Собрания депутатов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2E30B1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от 25 сентября 2007 № 78</w:t>
      </w:r>
      <w:r w:rsidR="00C050D2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Шолоховском городском поселении</w:t>
      </w:r>
      <w:r w:rsidR="00C050D2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что основаниями для внесения в 2019 году изменений в показатели сводной бюджетной росписи бюджета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050D2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являются:</w:t>
      </w:r>
    </w:p>
    <w:p w:rsidR="00C050D2" w:rsidRPr="00C050D2" w:rsidRDefault="00C050D2" w:rsidP="00C050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расходов за счет средств межбюджетных трансфертов, предоставляемых из областного 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и районного бюджетов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том числе в пределах суммы, необходимой для оплаты денежных обязательств получателя средств бюджета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>и районного бюджетов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бюджет</w:t>
      </w:r>
      <w:proofErr w:type="gramEnd"/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050D2" w:rsidRPr="00C050D2" w:rsidRDefault="00C050D2" w:rsidP="00C050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 неиспользованных бюджетных ассигнований резервного фонда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выделенных в порядке, установленном Администрацией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, - постановления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2E30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предусматривающие уменьшение объема ранее выделенных бюджетных ассигнований из 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резервного фонда Администрации </w:t>
      </w:r>
      <w:r w:rsidR="002E30B1" w:rsidRPr="002E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2E30B1"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050D2">
        <w:rPr>
          <w:rFonts w:ascii="Times New Roman" w:eastAsia="Times New Roman" w:hAnsi="Times New Roman"/>
          <w:bCs/>
          <w:sz w:val="28"/>
          <w:szCs w:val="28"/>
          <w:lang w:eastAsia="ru-RU"/>
        </w:rPr>
        <w:t>на суммы неиспользованных средств.</w:t>
      </w:r>
      <w:proofErr w:type="gramEnd"/>
    </w:p>
    <w:p w:rsidR="00141231" w:rsidRPr="00EC7F09" w:rsidRDefault="001B3749" w:rsidP="001412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141231" w:rsidRPr="00EC7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решение вступает в силу </w:t>
      </w:r>
      <w:r w:rsidR="000B29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EC7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01 января 2019</w:t>
      </w:r>
      <w:r w:rsidR="00141231" w:rsidRPr="00EC7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141231" w:rsidRPr="00EC7F09" w:rsidRDefault="001B3749" w:rsidP="0014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141231" w:rsidRPr="00EC7F09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141231" w:rsidRPr="002E28C8" w:rsidRDefault="00141231" w:rsidP="00141231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1231" w:rsidRPr="002E28C8" w:rsidRDefault="00141231" w:rsidP="00141231">
      <w:pPr>
        <w:autoSpaceDE w:val="0"/>
        <w:autoSpaceDN w:val="0"/>
        <w:adjustRightInd w:val="0"/>
        <w:spacing w:after="0"/>
        <w:ind w:left="-142" w:right="-1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141231" w:rsidRPr="002E28C8" w:rsidTr="005A41B6">
        <w:trPr>
          <w:trHeight w:val="19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41231" w:rsidRPr="002E28C8" w:rsidRDefault="00141231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41231" w:rsidRPr="002E28C8" w:rsidRDefault="00141231" w:rsidP="005A41B6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41231" w:rsidRPr="002E28C8" w:rsidRDefault="00141231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1231" w:rsidRPr="002E28C8" w:rsidRDefault="00141231" w:rsidP="005A41B6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141231" w:rsidRPr="002E28C8" w:rsidRDefault="00141231" w:rsidP="005A41B6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4349E" w:rsidRDefault="00E4349E" w:rsidP="00E434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1EF" w:rsidRDefault="00D161EF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/>
    <w:p w:rsidR="00773D4E" w:rsidRDefault="00773D4E">
      <w:pPr>
        <w:sectPr w:rsidR="00773D4E" w:rsidSect="00773D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от </w:t>
      </w:r>
      <w:r w:rsidR="008C473E">
        <w:rPr>
          <w:rFonts w:ascii="Times New Roman" w:eastAsia="Times New Roman" w:hAnsi="Times New Roman"/>
          <w:lang w:eastAsia="ru-RU"/>
        </w:rPr>
        <w:t>20.12</w:t>
      </w:r>
      <w:r>
        <w:rPr>
          <w:rFonts w:ascii="Times New Roman" w:eastAsia="Times New Roman" w:hAnsi="Times New Roman"/>
          <w:lang w:eastAsia="ru-RU"/>
        </w:rPr>
        <w:t xml:space="preserve"> 2018 года</w:t>
      </w:r>
      <w:r w:rsidR="008C473E">
        <w:rPr>
          <w:rFonts w:ascii="Times New Roman" w:eastAsia="Times New Roman" w:hAnsi="Times New Roman"/>
          <w:lang w:eastAsia="ru-RU"/>
        </w:rPr>
        <w:t xml:space="preserve"> № 82</w:t>
      </w:r>
      <w:r w:rsidRPr="00A07AC1">
        <w:rPr>
          <w:rFonts w:ascii="Times New Roman" w:eastAsia="Times New Roman" w:hAnsi="Times New Roman"/>
          <w:lang w:eastAsia="ru-RU"/>
        </w:rPr>
        <w:t xml:space="preserve">   </w:t>
      </w:r>
    </w:p>
    <w:p w:rsidR="00773D4E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Pr="00A07AC1">
        <w:rPr>
          <w:rFonts w:ascii="Times New Roman" w:eastAsia="Times New Roman" w:hAnsi="Times New Roman"/>
          <w:lang w:eastAsia="ru-RU"/>
        </w:rPr>
        <w:t xml:space="preserve"> год 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на плановый период 2020  и 2021</w:t>
      </w:r>
      <w:r w:rsidRPr="00A07AC1">
        <w:rPr>
          <w:rFonts w:ascii="Times New Roman" w:eastAsia="Times New Roman" w:hAnsi="Times New Roman"/>
          <w:lang w:eastAsia="ru-RU"/>
        </w:rPr>
        <w:t xml:space="preserve"> годов»</w:t>
      </w:r>
    </w:p>
    <w:p w:rsidR="00773D4E" w:rsidRPr="00A07AC1" w:rsidRDefault="00773D4E" w:rsidP="00773D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D4E" w:rsidRPr="00A07AC1" w:rsidRDefault="00773D4E" w:rsidP="00773D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D4E" w:rsidRPr="00A07AC1" w:rsidRDefault="00773D4E" w:rsidP="00773D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773D4E" w:rsidRPr="00A07AC1" w:rsidRDefault="00773D4E" w:rsidP="00773D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</w:p>
    <w:p w:rsidR="00773D4E" w:rsidRPr="00A07AC1" w:rsidRDefault="00050BBF" w:rsidP="00773D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ГОД И НА ПЛАНОВЫЙ ПЕРИОД 2020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773D4E"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773D4E" w:rsidRPr="00050BBF" w:rsidRDefault="00050BBF" w:rsidP="00050BB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50BB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т</w:t>
      </w:r>
      <w:r w:rsidRPr="00050BBF">
        <w:rPr>
          <w:rFonts w:ascii="Times New Roman" w:hAnsi="Times New Roman"/>
          <w:sz w:val="28"/>
          <w:szCs w:val="28"/>
        </w:rPr>
        <w:t>ыс. рублей</w:t>
      </w:r>
    </w:p>
    <w:tbl>
      <w:tblPr>
        <w:tblStyle w:val="a3"/>
        <w:tblW w:w="15478" w:type="dxa"/>
        <w:tblLook w:val="04A0" w:firstRow="1" w:lastRow="0" w:firstColumn="1" w:lastColumn="0" w:noHBand="0" w:noVBand="1"/>
      </w:tblPr>
      <w:tblGrid>
        <w:gridCol w:w="6487"/>
        <w:gridCol w:w="3545"/>
        <w:gridCol w:w="1842"/>
        <w:gridCol w:w="1842"/>
        <w:gridCol w:w="1762"/>
      </w:tblGrid>
      <w:tr w:rsidR="00050BBF" w:rsidRPr="00FA4664" w:rsidTr="00050BBF">
        <w:trPr>
          <w:trHeight w:val="322"/>
        </w:trPr>
        <w:tc>
          <w:tcPr>
            <w:tcW w:w="6487" w:type="dxa"/>
            <w:vAlign w:val="center"/>
            <w:hideMark/>
          </w:tcPr>
          <w:p w:rsidR="00050BBF" w:rsidRPr="00050BBF" w:rsidRDefault="00050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45" w:type="dxa"/>
            <w:vAlign w:val="center"/>
            <w:hideMark/>
          </w:tcPr>
          <w:p w:rsidR="00050BBF" w:rsidRPr="00050BBF" w:rsidRDefault="00050B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hideMark/>
          </w:tcPr>
          <w:p w:rsidR="00050BBF" w:rsidRPr="00FA4664" w:rsidRDefault="001946DA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="00050BBF"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hideMark/>
          </w:tcPr>
          <w:p w:rsidR="00050BBF" w:rsidRPr="00FA4664" w:rsidRDefault="001946DA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="00050BBF"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62" w:type="dxa"/>
            <w:hideMark/>
          </w:tcPr>
          <w:p w:rsidR="00050BBF" w:rsidRPr="00FA4664" w:rsidRDefault="001946DA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="00050BBF"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94712" w:rsidRPr="00050BBF" w:rsidTr="00494712">
        <w:trPr>
          <w:trHeight w:val="390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noWrap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4712" w:rsidRPr="00050BBF" w:rsidTr="00494712">
        <w:trPr>
          <w:trHeight w:val="390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26 311.2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362 414.1</w:t>
            </w:r>
          </w:p>
        </w:tc>
      </w:tr>
      <w:tr w:rsidR="00494712" w:rsidRPr="00050BBF" w:rsidTr="00494712">
        <w:trPr>
          <w:trHeight w:val="900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10 238.9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10 499.7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10 889.9</w:t>
            </w:r>
          </w:p>
        </w:tc>
      </w:tr>
      <w:tr w:rsidR="00494712" w:rsidRPr="00050BBF" w:rsidTr="00494712">
        <w:trPr>
          <w:trHeight w:val="390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9 261.2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9 484.1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9 856.6</w:t>
            </w:r>
          </w:p>
        </w:tc>
      </w:tr>
      <w:tr w:rsidR="00494712" w:rsidRPr="00050BBF" w:rsidTr="00494712">
        <w:trPr>
          <w:trHeight w:val="72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3 360.9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3 495.3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3 635.1</w:t>
            </w:r>
          </w:p>
        </w:tc>
      </w:tr>
      <w:tr w:rsidR="00494712" w:rsidRPr="00050BBF" w:rsidTr="00494712">
        <w:trPr>
          <w:trHeight w:val="561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3 360.9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3 495.3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3 635.1</w:t>
            </w:r>
          </w:p>
        </w:tc>
      </w:tr>
      <w:tr w:rsidR="00494712" w:rsidRPr="00050BBF" w:rsidTr="00494712">
        <w:trPr>
          <w:trHeight w:val="167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3 332.5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3 466.1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3 605.9</w:t>
            </w:r>
          </w:p>
        </w:tc>
      </w:tr>
      <w:tr w:rsidR="00494712" w:rsidRPr="00050BBF" w:rsidTr="00494712">
        <w:trPr>
          <w:trHeight w:val="2340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494712" w:rsidRPr="00050BBF" w:rsidTr="00494712">
        <w:trPr>
          <w:trHeight w:val="100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29.0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880.8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917.2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917.2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880.8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917.2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917.2</w:t>
            </w:r>
          </w:p>
        </w:tc>
      </w:tr>
      <w:tr w:rsidR="00494712" w:rsidRPr="00050BBF" w:rsidTr="00494712">
        <w:trPr>
          <w:trHeight w:val="167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1 03 02230 01 0000 110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330.1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348.9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348.9</w:t>
            </w:r>
          </w:p>
        </w:tc>
      </w:tr>
      <w:tr w:rsidR="00494712" w:rsidRPr="00050BBF" w:rsidTr="00494712">
        <w:trPr>
          <w:trHeight w:val="2007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1 03 02240 01 0000 110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</w:tr>
      <w:tr w:rsidR="00494712" w:rsidRPr="00050BBF" w:rsidTr="00494712">
        <w:trPr>
          <w:trHeight w:val="167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1 03 02250 01 0000 110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593.1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626.4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626.4</w:t>
            </w:r>
          </w:p>
        </w:tc>
      </w:tr>
      <w:tr w:rsidR="00494712" w:rsidRPr="00050BBF" w:rsidTr="00494712">
        <w:trPr>
          <w:trHeight w:val="167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1 03 02260 01 0000 110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-44.7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-60.5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-60.5</w:t>
            </w:r>
          </w:p>
        </w:tc>
      </w:tr>
      <w:tr w:rsidR="00494712" w:rsidRPr="00050BBF" w:rsidTr="00494712">
        <w:trPr>
          <w:trHeight w:val="567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4 945.2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4 994.5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5 224.1</w:t>
            </w:r>
          </w:p>
        </w:tc>
      </w:tr>
      <w:tr w:rsidR="00494712" w:rsidRPr="00050BBF" w:rsidTr="00494712">
        <w:trPr>
          <w:trHeight w:val="831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487.2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536.5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766.1</w:t>
            </w:r>
          </w:p>
        </w:tc>
      </w:tr>
      <w:tr w:rsidR="00494712" w:rsidRPr="00050BBF" w:rsidTr="00494712">
        <w:trPr>
          <w:trHeight w:val="100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1 06 01030 13 0000 110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487.2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536.5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766.1</w:t>
            </w:r>
          </w:p>
        </w:tc>
      </w:tr>
      <w:tr w:rsidR="00494712" w:rsidRPr="00050BBF" w:rsidTr="00494712">
        <w:trPr>
          <w:trHeight w:val="545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4 458.0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4 458.0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4 458.0</w:t>
            </w:r>
          </w:p>
        </w:tc>
      </w:tr>
      <w:tr w:rsidR="00494712" w:rsidRPr="00050BBF" w:rsidTr="00494712">
        <w:trPr>
          <w:trHeight w:val="56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3 655.0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3 655.0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3 655.0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1 06 06033 13 0000 110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3 655.0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3 655.0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3 655.0</w:t>
            </w:r>
          </w:p>
        </w:tc>
      </w:tr>
      <w:tr w:rsidR="00494712" w:rsidRPr="00050BBF" w:rsidTr="00494712">
        <w:trPr>
          <w:trHeight w:val="586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1 06 06043 13 0000 110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</w:tr>
      <w:tr w:rsidR="00494712" w:rsidRPr="00050BBF" w:rsidTr="00494712">
        <w:trPr>
          <w:trHeight w:val="589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80.2</w:t>
            </w:r>
          </w:p>
        </w:tc>
      </w:tr>
      <w:tr w:rsidR="00494712" w:rsidRPr="00050BBF" w:rsidTr="00494712">
        <w:trPr>
          <w:trHeight w:val="100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80.2</w:t>
            </w:r>
          </w:p>
        </w:tc>
      </w:tr>
      <w:tr w:rsidR="00494712" w:rsidRPr="00050BBF" w:rsidTr="00494712">
        <w:trPr>
          <w:trHeight w:val="1339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80.2</w:t>
            </w:r>
          </w:p>
        </w:tc>
      </w:tr>
      <w:tr w:rsidR="00494712" w:rsidRPr="00050BBF" w:rsidTr="00494712">
        <w:trPr>
          <w:trHeight w:val="390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977.7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1 015.6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1 033.3</w:t>
            </w:r>
          </w:p>
        </w:tc>
      </w:tr>
      <w:tr w:rsidR="00494712" w:rsidRPr="00050BBF" w:rsidTr="00494712">
        <w:trPr>
          <w:trHeight w:val="100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820.5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872.2</w:t>
            </w:r>
          </w:p>
        </w:tc>
      </w:tr>
      <w:tr w:rsidR="00494712" w:rsidRPr="00050BBF" w:rsidTr="00494712">
        <w:trPr>
          <w:trHeight w:val="2007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438.5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474.8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490.2</w:t>
            </w:r>
          </w:p>
        </w:tc>
      </w:tr>
      <w:tr w:rsidR="00494712" w:rsidRPr="00050BBF" w:rsidTr="00494712">
        <w:trPr>
          <w:trHeight w:val="1339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1 11 05010 00 0000 120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89.9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112.1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112.1</w:t>
            </w:r>
          </w:p>
        </w:tc>
      </w:tr>
      <w:tr w:rsidR="00494712" w:rsidRPr="00050BBF" w:rsidTr="00494712">
        <w:trPr>
          <w:trHeight w:val="167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1 11 05013 13 0000 120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89.9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112.1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112.1</w:t>
            </w:r>
          </w:p>
        </w:tc>
      </w:tr>
      <w:tr w:rsidR="00494712" w:rsidRPr="00050BBF" w:rsidTr="00494712">
        <w:trPr>
          <w:trHeight w:val="100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348.6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362.7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378.1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1 11 05075 13 0000 120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348.6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362.7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378.1</w:t>
            </w:r>
          </w:p>
        </w:tc>
      </w:tr>
      <w:tr w:rsidR="00494712" w:rsidRPr="00050BBF" w:rsidTr="00494712">
        <w:trPr>
          <w:trHeight w:val="167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</w:tr>
      <w:tr w:rsidR="00494712" w:rsidRPr="00050BBF" w:rsidTr="00494712">
        <w:trPr>
          <w:trHeight w:val="167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1 11 09040 00 0000 120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</w:tr>
      <w:tr w:rsidR="00494712" w:rsidRPr="00050BBF" w:rsidTr="00494712">
        <w:trPr>
          <w:trHeight w:val="167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1 11 09045 13 0000 120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24.0</w:t>
            </w:r>
          </w:p>
        </w:tc>
      </w:tr>
      <w:tr w:rsidR="00494712" w:rsidRPr="00050BBF" w:rsidTr="00494712">
        <w:trPr>
          <w:trHeight w:val="751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1 13 02060 00 0000 130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</w:tr>
      <w:tr w:rsidR="00494712" w:rsidRPr="00050BBF" w:rsidTr="00494712">
        <w:trPr>
          <w:trHeight w:val="100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1 13 02065 13 0000 130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</w:tr>
      <w:tr w:rsidR="00494712" w:rsidRPr="00050BBF" w:rsidTr="00494712">
        <w:trPr>
          <w:trHeight w:val="431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1 16 90000 00 0000 140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12.3</w:t>
            </w:r>
          </w:p>
        </w:tc>
      </w:tr>
      <w:tr w:rsidR="00494712" w:rsidRPr="00050BBF" w:rsidTr="00494712">
        <w:trPr>
          <w:trHeight w:val="100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1 16 90050 13 0000 140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12.3</w:t>
            </w:r>
          </w:p>
        </w:tc>
      </w:tr>
      <w:tr w:rsidR="00494712" w:rsidRPr="00050BBF" w:rsidTr="00494712">
        <w:trPr>
          <w:trHeight w:val="419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124.8</w:t>
            </w:r>
          </w:p>
        </w:tc>
      </w:tr>
      <w:tr w:rsidR="00494712" w:rsidRPr="00050BBF" w:rsidTr="00494712">
        <w:trPr>
          <w:trHeight w:val="55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</w:tr>
      <w:tr w:rsidR="00494712" w:rsidRPr="00050BBF" w:rsidTr="00494712">
        <w:trPr>
          <w:trHeight w:val="56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1 17 05050 13 0000 180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</w:tr>
      <w:tr w:rsidR="00494712" w:rsidRPr="00050BBF" w:rsidTr="00494712">
        <w:trPr>
          <w:trHeight w:val="390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16 072.3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17 591.8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351 524.2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16 072.3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17 591.8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351 524.2</w:t>
            </w:r>
          </w:p>
        </w:tc>
      </w:tr>
      <w:tr w:rsidR="00494712" w:rsidRPr="00050BBF" w:rsidTr="00494712">
        <w:trPr>
          <w:trHeight w:val="716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14 943.5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14 234.8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14 654.7</w:t>
            </w:r>
          </w:p>
        </w:tc>
      </w:tr>
      <w:tr w:rsidR="00494712" w:rsidRPr="00050BBF" w:rsidTr="00494712">
        <w:trPr>
          <w:trHeight w:val="54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14 943.5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14 234.8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14 654.7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2 02 15001 13 0000 150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14 943.5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14 234.8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14 654.7</w:t>
            </w:r>
          </w:p>
        </w:tc>
      </w:tr>
      <w:tr w:rsidR="00494712" w:rsidRPr="00050BBF" w:rsidTr="00494712">
        <w:trPr>
          <w:trHeight w:val="870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208.4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209.4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215.8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2 02 30024 13 0000 150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208.2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209.2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215.6</w:t>
            </w:r>
          </w:p>
        </w:tc>
      </w:tr>
      <w:tr w:rsidR="00494712" w:rsidRPr="00050BBF" w:rsidTr="00494712">
        <w:trPr>
          <w:trHeight w:val="1002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2 02 35118 13 0000 150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208.2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209.2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215.6</w:t>
            </w:r>
          </w:p>
        </w:tc>
      </w:tr>
      <w:tr w:rsidR="00494712" w:rsidRPr="00050BBF" w:rsidTr="00494712">
        <w:trPr>
          <w:trHeight w:val="59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920.4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3 147.6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336 653.7</w:t>
            </w:r>
          </w:p>
        </w:tc>
      </w:tr>
      <w:tr w:rsidR="00494712" w:rsidRPr="00050BBF" w:rsidTr="00494712">
        <w:trPr>
          <w:trHeight w:val="703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920.4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3 147.6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336 653.7</w:t>
            </w:r>
          </w:p>
        </w:tc>
      </w:tr>
      <w:tr w:rsidR="00494712" w:rsidRPr="00050BBF" w:rsidTr="00494712">
        <w:trPr>
          <w:trHeight w:val="668"/>
        </w:trPr>
        <w:tc>
          <w:tcPr>
            <w:tcW w:w="6487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2 02 49999 13 0000 150 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920.4</w:t>
            </w:r>
          </w:p>
        </w:tc>
        <w:tc>
          <w:tcPr>
            <w:tcW w:w="184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3 147.6</w:t>
            </w:r>
          </w:p>
        </w:tc>
        <w:tc>
          <w:tcPr>
            <w:tcW w:w="1762" w:type="dxa"/>
            <w:vAlign w:val="bottom"/>
            <w:hideMark/>
          </w:tcPr>
          <w:p w:rsidR="00494712" w:rsidRPr="00494712" w:rsidRDefault="004947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color w:val="000000"/>
                <w:sz w:val="24"/>
                <w:szCs w:val="24"/>
              </w:rPr>
              <w:t>336 653.7</w:t>
            </w:r>
          </w:p>
        </w:tc>
      </w:tr>
    </w:tbl>
    <w:p w:rsidR="00EC7F09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655"/>
      </w:tblGrid>
      <w:tr w:rsidR="00EC7F09" w:rsidRPr="002E28C8" w:rsidTr="00EC7F09">
        <w:trPr>
          <w:trHeight w:val="98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C7F09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F09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F09" w:rsidRPr="00F5078C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7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EC7F09" w:rsidRPr="00F5078C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EC7F09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EC7F09" w:rsidRPr="00F5078C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от </w:t>
      </w:r>
      <w:r w:rsidR="008C473E">
        <w:rPr>
          <w:rFonts w:ascii="Times New Roman" w:eastAsia="Times New Roman" w:hAnsi="Times New Roman"/>
          <w:lang w:eastAsia="ru-RU"/>
        </w:rPr>
        <w:t>20.12</w:t>
      </w:r>
      <w:r>
        <w:rPr>
          <w:rFonts w:ascii="Times New Roman" w:eastAsia="Times New Roman" w:hAnsi="Times New Roman"/>
          <w:lang w:eastAsia="ru-RU"/>
        </w:rPr>
        <w:t>. 2018</w:t>
      </w:r>
      <w:r w:rsidRPr="00F5078C">
        <w:rPr>
          <w:rFonts w:ascii="Times New Roman" w:eastAsia="Times New Roman" w:hAnsi="Times New Roman"/>
          <w:lang w:eastAsia="ru-RU"/>
        </w:rPr>
        <w:t xml:space="preserve"> года № </w:t>
      </w:r>
      <w:r w:rsidR="008C473E">
        <w:rPr>
          <w:rFonts w:ascii="Times New Roman" w:eastAsia="Times New Roman" w:hAnsi="Times New Roman"/>
          <w:lang w:eastAsia="ru-RU"/>
        </w:rPr>
        <w:t>82</w:t>
      </w:r>
    </w:p>
    <w:p w:rsidR="00EC7F09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EC7F09" w:rsidRPr="00F5078C" w:rsidRDefault="00FA7CB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="00EC7F09" w:rsidRPr="00F5078C">
        <w:rPr>
          <w:rFonts w:ascii="Times New Roman" w:eastAsia="Times New Roman" w:hAnsi="Times New Roman"/>
          <w:lang w:eastAsia="ru-RU"/>
        </w:rPr>
        <w:t xml:space="preserve"> год </w:t>
      </w:r>
    </w:p>
    <w:p w:rsidR="00EC7F09" w:rsidRPr="00F5078C" w:rsidRDefault="00EC7F09" w:rsidP="00EC7F0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>и</w:t>
      </w:r>
      <w:r w:rsidR="00FA7CB9"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Pr="00F5078C">
        <w:rPr>
          <w:rFonts w:ascii="Times New Roman" w:eastAsia="Times New Roman" w:hAnsi="Times New Roman"/>
          <w:lang w:eastAsia="ru-RU"/>
        </w:rPr>
        <w:t xml:space="preserve"> годов»</w:t>
      </w:r>
    </w:p>
    <w:p w:rsidR="00EC7F09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7F09" w:rsidRPr="00F5078C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EC7F09" w:rsidRPr="00F5078C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EC7F09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на 2018 год и на плановый период 2019 и 2020 годов</w:t>
      </w:r>
    </w:p>
    <w:p w:rsidR="00EC7F09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7F09" w:rsidRPr="00F5078C" w:rsidRDefault="00EC7F09" w:rsidP="00EC7F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5896"/>
        <w:gridCol w:w="1711"/>
        <w:gridCol w:w="1874"/>
        <w:gridCol w:w="1971"/>
      </w:tblGrid>
      <w:tr w:rsidR="00EC7F09" w:rsidRPr="00F5078C" w:rsidTr="00EC7F09">
        <w:trPr>
          <w:trHeight w:val="334"/>
        </w:trPr>
        <w:tc>
          <w:tcPr>
            <w:tcW w:w="3334" w:type="dxa"/>
            <w:noWrap/>
            <w:hideMark/>
          </w:tcPr>
          <w:p w:rsidR="00EC7F09" w:rsidRPr="00F5078C" w:rsidRDefault="00EC7F09" w:rsidP="005A41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noWrap/>
            <w:hideMark/>
          </w:tcPr>
          <w:p w:rsidR="00EC7F09" w:rsidRPr="00F5078C" w:rsidRDefault="00EC7F09" w:rsidP="005A41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noWrap/>
            <w:hideMark/>
          </w:tcPr>
          <w:p w:rsidR="00EC7F09" w:rsidRPr="00F5078C" w:rsidRDefault="00EC7F09" w:rsidP="005A41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noWrap/>
            <w:hideMark/>
          </w:tcPr>
          <w:p w:rsidR="00EC7F09" w:rsidRPr="00F5078C" w:rsidRDefault="00EC7F09" w:rsidP="005A41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noWrap/>
            <w:hideMark/>
          </w:tcPr>
          <w:p w:rsidR="00EC7F09" w:rsidRPr="00F5078C" w:rsidRDefault="00EC7F09" w:rsidP="005A41B6">
            <w:pPr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EC7F09" w:rsidRPr="00F5078C" w:rsidTr="00EC7F09">
        <w:trPr>
          <w:trHeight w:val="322"/>
        </w:trPr>
        <w:tc>
          <w:tcPr>
            <w:tcW w:w="3334" w:type="dxa"/>
            <w:vMerge w:val="restart"/>
            <w:hideMark/>
          </w:tcPr>
          <w:p w:rsidR="00EC7F09" w:rsidRPr="00F5078C" w:rsidRDefault="00EC7F09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96" w:type="dxa"/>
            <w:vMerge w:val="restart"/>
            <w:hideMark/>
          </w:tcPr>
          <w:p w:rsidR="00EC7F09" w:rsidRPr="00F5078C" w:rsidRDefault="00EC7F09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vMerge w:val="restart"/>
            <w:hideMark/>
          </w:tcPr>
          <w:p w:rsidR="00EC7F09" w:rsidRPr="00F5078C" w:rsidRDefault="00EC7F09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874" w:type="dxa"/>
            <w:vMerge w:val="restart"/>
            <w:hideMark/>
          </w:tcPr>
          <w:p w:rsidR="00EC7F09" w:rsidRPr="00F5078C" w:rsidRDefault="00EC7F09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71" w:type="dxa"/>
            <w:vMerge w:val="restart"/>
            <w:hideMark/>
          </w:tcPr>
          <w:p w:rsidR="00EC7F09" w:rsidRPr="00F5078C" w:rsidRDefault="00EC7F09" w:rsidP="005A41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C7F09" w:rsidRPr="00EC7F09" w:rsidTr="00EC7F09">
        <w:trPr>
          <w:trHeight w:val="780"/>
        </w:trPr>
        <w:tc>
          <w:tcPr>
            <w:tcW w:w="3334" w:type="dxa"/>
            <w:hideMark/>
          </w:tcPr>
          <w:p w:rsidR="00EC7F09" w:rsidRPr="00EC7F09" w:rsidRDefault="00EC7F09" w:rsidP="00EC7F0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896" w:type="dxa"/>
            <w:hideMark/>
          </w:tcPr>
          <w:p w:rsidR="00EC7F09" w:rsidRPr="00EC7F09" w:rsidRDefault="00EC7F09" w:rsidP="00EC7F09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1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307.5</w:t>
            </w:r>
          </w:p>
        </w:tc>
        <w:tc>
          <w:tcPr>
            <w:tcW w:w="1874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C7F09" w:rsidRPr="00EC7F09" w:rsidTr="00EC7F09">
        <w:trPr>
          <w:trHeight w:val="780"/>
        </w:trPr>
        <w:tc>
          <w:tcPr>
            <w:tcW w:w="3334" w:type="dxa"/>
            <w:hideMark/>
          </w:tcPr>
          <w:p w:rsidR="00EC7F09" w:rsidRPr="00EC7F09" w:rsidRDefault="00EC7F09" w:rsidP="00EC7F0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896" w:type="dxa"/>
            <w:hideMark/>
          </w:tcPr>
          <w:p w:rsidR="00EC7F09" w:rsidRPr="00EC7F09" w:rsidRDefault="00EC7F09" w:rsidP="00EC7F09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307.5</w:t>
            </w:r>
          </w:p>
        </w:tc>
        <w:tc>
          <w:tcPr>
            <w:tcW w:w="1874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C7F09" w:rsidRPr="00EC7F09" w:rsidTr="00EC7F09">
        <w:trPr>
          <w:trHeight w:val="390"/>
        </w:trPr>
        <w:tc>
          <w:tcPr>
            <w:tcW w:w="3334" w:type="dxa"/>
            <w:hideMark/>
          </w:tcPr>
          <w:p w:rsidR="00EC7F09" w:rsidRPr="00EC7F09" w:rsidRDefault="00EC7F09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896" w:type="dxa"/>
            <w:hideMark/>
          </w:tcPr>
          <w:p w:rsidR="00EC7F09" w:rsidRPr="00EC7F09" w:rsidRDefault="00EC7F09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1" w:type="dxa"/>
            <w:hideMark/>
          </w:tcPr>
          <w:p w:rsidR="00EC7F09" w:rsidRPr="00EC7F09" w:rsidRDefault="00494712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26 311.2</w:t>
            </w:r>
          </w:p>
        </w:tc>
        <w:tc>
          <w:tcPr>
            <w:tcW w:w="1874" w:type="dxa"/>
            <w:hideMark/>
          </w:tcPr>
          <w:p w:rsidR="00EC7F09" w:rsidRPr="00EC7F09" w:rsidRDefault="00494712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28 091.5</w:t>
            </w:r>
          </w:p>
        </w:tc>
        <w:tc>
          <w:tcPr>
            <w:tcW w:w="1971" w:type="dxa"/>
            <w:hideMark/>
          </w:tcPr>
          <w:p w:rsidR="00EC7F09" w:rsidRPr="00EC7F09" w:rsidRDefault="00494712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362 414.1</w:t>
            </w:r>
          </w:p>
        </w:tc>
      </w:tr>
      <w:tr w:rsidR="00494712" w:rsidRPr="00EC7F09" w:rsidTr="00EC7F09">
        <w:trPr>
          <w:trHeight w:val="390"/>
        </w:trPr>
        <w:tc>
          <w:tcPr>
            <w:tcW w:w="3334" w:type="dxa"/>
            <w:hideMark/>
          </w:tcPr>
          <w:p w:rsidR="00494712" w:rsidRPr="00EC7F09" w:rsidRDefault="00494712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896" w:type="dxa"/>
            <w:hideMark/>
          </w:tcPr>
          <w:p w:rsidR="00494712" w:rsidRPr="00EC7F09" w:rsidRDefault="00494712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494712" w:rsidRDefault="00494712" w:rsidP="00494712">
            <w:pPr>
              <w:jc w:val="right"/>
            </w:pPr>
            <w:r w:rsidRPr="00690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26 311.2</w:t>
            </w:r>
          </w:p>
        </w:tc>
        <w:tc>
          <w:tcPr>
            <w:tcW w:w="1874" w:type="dxa"/>
            <w:hideMark/>
          </w:tcPr>
          <w:p w:rsidR="00494712" w:rsidRPr="00EC7F09" w:rsidRDefault="00494712" w:rsidP="0049471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28 091.5</w:t>
            </w:r>
          </w:p>
        </w:tc>
        <w:tc>
          <w:tcPr>
            <w:tcW w:w="1971" w:type="dxa"/>
            <w:hideMark/>
          </w:tcPr>
          <w:p w:rsidR="00494712" w:rsidRPr="00EC7F09" w:rsidRDefault="00494712" w:rsidP="0049471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362 414.1</w:t>
            </w:r>
          </w:p>
        </w:tc>
      </w:tr>
      <w:tr w:rsidR="00494712" w:rsidRPr="00EC7F09" w:rsidTr="00EC7F09">
        <w:trPr>
          <w:trHeight w:val="780"/>
        </w:trPr>
        <w:tc>
          <w:tcPr>
            <w:tcW w:w="3334" w:type="dxa"/>
            <w:hideMark/>
          </w:tcPr>
          <w:p w:rsidR="00494712" w:rsidRPr="00EC7F09" w:rsidRDefault="00494712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896" w:type="dxa"/>
            <w:hideMark/>
          </w:tcPr>
          <w:p w:rsidR="00494712" w:rsidRPr="00EC7F09" w:rsidRDefault="00494712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494712" w:rsidRDefault="00494712" w:rsidP="00494712">
            <w:pPr>
              <w:jc w:val="right"/>
            </w:pPr>
            <w:r w:rsidRPr="00690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26 311.2</w:t>
            </w:r>
          </w:p>
        </w:tc>
        <w:tc>
          <w:tcPr>
            <w:tcW w:w="1874" w:type="dxa"/>
            <w:hideMark/>
          </w:tcPr>
          <w:p w:rsidR="00494712" w:rsidRPr="00EC7F09" w:rsidRDefault="00494712" w:rsidP="0049471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28 091.5</w:t>
            </w:r>
          </w:p>
        </w:tc>
        <w:tc>
          <w:tcPr>
            <w:tcW w:w="1971" w:type="dxa"/>
            <w:hideMark/>
          </w:tcPr>
          <w:p w:rsidR="00494712" w:rsidRPr="00EC7F09" w:rsidRDefault="00494712" w:rsidP="0049471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362 414.1</w:t>
            </w:r>
          </w:p>
        </w:tc>
      </w:tr>
      <w:tr w:rsidR="00494712" w:rsidRPr="00EC7F09" w:rsidTr="00EC7F09">
        <w:trPr>
          <w:trHeight w:val="780"/>
        </w:trPr>
        <w:tc>
          <w:tcPr>
            <w:tcW w:w="3334" w:type="dxa"/>
            <w:hideMark/>
          </w:tcPr>
          <w:p w:rsidR="00494712" w:rsidRPr="00EC7F09" w:rsidRDefault="00494712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896" w:type="dxa"/>
            <w:hideMark/>
          </w:tcPr>
          <w:p w:rsidR="00494712" w:rsidRPr="00EC7F09" w:rsidRDefault="00494712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494712" w:rsidRDefault="00494712" w:rsidP="00494712">
            <w:pPr>
              <w:jc w:val="right"/>
            </w:pPr>
            <w:r w:rsidRPr="00690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26 311.2</w:t>
            </w:r>
          </w:p>
        </w:tc>
        <w:tc>
          <w:tcPr>
            <w:tcW w:w="1874" w:type="dxa"/>
            <w:hideMark/>
          </w:tcPr>
          <w:p w:rsidR="00494712" w:rsidRPr="00EC7F09" w:rsidRDefault="00494712" w:rsidP="0049471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28 091.5</w:t>
            </w:r>
          </w:p>
        </w:tc>
        <w:tc>
          <w:tcPr>
            <w:tcW w:w="1971" w:type="dxa"/>
            <w:hideMark/>
          </w:tcPr>
          <w:p w:rsidR="00494712" w:rsidRPr="00EC7F09" w:rsidRDefault="00494712" w:rsidP="0049471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362 414.1</w:t>
            </w:r>
          </w:p>
        </w:tc>
      </w:tr>
      <w:tr w:rsidR="00CF33CE" w:rsidRPr="00EC7F09" w:rsidTr="00EC7F09">
        <w:trPr>
          <w:trHeight w:val="390"/>
        </w:trPr>
        <w:tc>
          <w:tcPr>
            <w:tcW w:w="3334" w:type="dxa"/>
            <w:hideMark/>
          </w:tcPr>
          <w:p w:rsidR="00CF33CE" w:rsidRPr="00EC7F09" w:rsidRDefault="00CF33CE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896" w:type="dxa"/>
            <w:hideMark/>
          </w:tcPr>
          <w:p w:rsidR="00CF33CE" w:rsidRPr="00EC7F09" w:rsidRDefault="00CF33CE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1" w:type="dxa"/>
            <w:hideMark/>
          </w:tcPr>
          <w:p w:rsidR="00CF33CE" w:rsidRPr="00EC7F09" w:rsidRDefault="00993F66" w:rsidP="00EC7F0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26 618.7</w:t>
            </w:r>
          </w:p>
        </w:tc>
        <w:tc>
          <w:tcPr>
            <w:tcW w:w="1874" w:type="dxa"/>
            <w:hideMark/>
          </w:tcPr>
          <w:p w:rsidR="00CF33CE" w:rsidRPr="00EC7F09" w:rsidRDefault="00993F66" w:rsidP="00CC154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28 091.5</w:t>
            </w:r>
          </w:p>
        </w:tc>
        <w:tc>
          <w:tcPr>
            <w:tcW w:w="1971" w:type="dxa"/>
            <w:hideMark/>
          </w:tcPr>
          <w:p w:rsidR="00CF33CE" w:rsidRPr="00EC7F09" w:rsidRDefault="00993F66" w:rsidP="00CC154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362 414.1</w:t>
            </w:r>
          </w:p>
        </w:tc>
      </w:tr>
      <w:tr w:rsidR="00993F66" w:rsidRPr="00EC7F09" w:rsidTr="00EC7F09">
        <w:trPr>
          <w:trHeight w:val="780"/>
        </w:trPr>
        <w:tc>
          <w:tcPr>
            <w:tcW w:w="3334" w:type="dxa"/>
            <w:hideMark/>
          </w:tcPr>
          <w:p w:rsidR="00993F66" w:rsidRPr="00EC7F09" w:rsidRDefault="00993F66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5896" w:type="dxa"/>
            <w:hideMark/>
          </w:tcPr>
          <w:p w:rsidR="00993F66" w:rsidRPr="00EC7F09" w:rsidRDefault="00993F66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993F66" w:rsidRPr="00EC7F09" w:rsidRDefault="00993F66" w:rsidP="00E23D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26 618.7</w:t>
            </w:r>
          </w:p>
        </w:tc>
        <w:tc>
          <w:tcPr>
            <w:tcW w:w="1874" w:type="dxa"/>
            <w:hideMark/>
          </w:tcPr>
          <w:p w:rsidR="00993F66" w:rsidRPr="00EC7F09" w:rsidRDefault="00993F66" w:rsidP="00E23D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28 091.5</w:t>
            </w:r>
          </w:p>
        </w:tc>
        <w:tc>
          <w:tcPr>
            <w:tcW w:w="1971" w:type="dxa"/>
            <w:hideMark/>
          </w:tcPr>
          <w:p w:rsidR="00993F66" w:rsidRPr="00EC7F09" w:rsidRDefault="00993F66" w:rsidP="00E23D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362 414.1</w:t>
            </w:r>
          </w:p>
        </w:tc>
      </w:tr>
      <w:tr w:rsidR="00993F66" w:rsidRPr="00EC7F09" w:rsidTr="00EC7F09">
        <w:trPr>
          <w:trHeight w:val="780"/>
        </w:trPr>
        <w:tc>
          <w:tcPr>
            <w:tcW w:w="3334" w:type="dxa"/>
            <w:hideMark/>
          </w:tcPr>
          <w:p w:rsidR="00993F66" w:rsidRPr="00EC7F09" w:rsidRDefault="00993F66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896" w:type="dxa"/>
            <w:hideMark/>
          </w:tcPr>
          <w:p w:rsidR="00993F66" w:rsidRPr="00EC7F09" w:rsidRDefault="00993F66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993F66" w:rsidRPr="00EC7F09" w:rsidRDefault="00993F66" w:rsidP="00E23D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26 618.7</w:t>
            </w:r>
          </w:p>
        </w:tc>
        <w:tc>
          <w:tcPr>
            <w:tcW w:w="1874" w:type="dxa"/>
            <w:hideMark/>
          </w:tcPr>
          <w:p w:rsidR="00993F66" w:rsidRPr="00EC7F09" w:rsidRDefault="00993F66" w:rsidP="00E23D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28 091.5</w:t>
            </w:r>
          </w:p>
        </w:tc>
        <w:tc>
          <w:tcPr>
            <w:tcW w:w="1971" w:type="dxa"/>
            <w:hideMark/>
          </w:tcPr>
          <w:p w:rsidR="00993F66" w:rsidRPr="00EC7F09" w:rsidRDefault="00993F66" w:rsidP="00E23D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362 414.1</w:t>
            </w:r>
          </w:p>
        </w:tc>
      </w:tr>
      <w:tr w:rsidR="00993F66" w:rsidRPr="00EC7F09" w:rsidTr="00EC7F09">
        <w:trPr>
          <w:trHeight w:val="780"/>
        </w:trPr>
        <w:tc>
          <w:tcPr>
            <w:tcW w:w="3334" w:type="dxa"/>
            <w:hideMark/>
          </w:tcPr>
          <w:p w:rsidR="00993F66" w:rsidRPr="00EC7F09" w:rsidRDefault="00993F66" w:rsidP="00EC7F0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01 05 02 01 13 0000 610</w:t>
            </w:r>
          </w:p>
        </w:tc>
        <w:tc>
          <w:tcPr>
            <w:tcW w:w="5896" w:type="dxa"/>
            <w:hideMark/>
          </w:tcPr>
          <w:p w:rsidR="00993F66" w:rsidRPr="00EC7F09" w:rsidRDefault="00993F66" w:rsidP="00EC7F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993F66" w:rsidRPr="00EC7F09" w:rsidRDefault="00993F66" w:rsidP="00E23D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26 618.7</w:t>
            </w:r>
          </w:p>
        </w:tc>
        <w:tc>
          <w:tcPr>
            <w:tcW w:w="1874" w:type="dxa"/>
            <w:hideMark/>
          </w:tcPr>
          <w:p w:rsidR="00993F66" w:rsidRPr="00EC7F09" w:rsidRDefault="00993F66" w:rsidP="00E23D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28 091.5</w:t>
            </w:r>
          </w:p>
        </w:tc>
        <w:tc>
          <w:tcPr>
            <w:tcW w:w="1971" w:type="dxa"/>
            <w:hideMark/>
          </w:tcPr>
          <w:p w:rsidR="00993F66" w:rsidRPr="00EC7F09" w:rsidRDefault="00993F66" w:rsidP="00E23D8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362 414.1</w:t>
            </w:r>
          </w:p>
        </w:tc>
      </w:tr>
      <w:tr w:rsidR="00EC7F09" w:rsidRPr="00EC7F09" w:rsidTr="00EC7F09">
        <w:trPr>
          <w:trHeight w:val="390"/>
        </w:trPr>
        <w:tc>
          <w:tcPr>
            <w:tcW w:w="3334" w:type="dxa"/>
            <w:hideMark/>
          </w:tcPr>
          <w:p w:rsidR="00EC7F09" w:rsidRPr="00EC7F09" w:rsidRDefault="00EC7F09" w:rsidP="00EC7F0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6" w:type="dxa"/>
            <w:hideMark/>
          </w:tcPr>
          <w:p w:rsidR="00EC7F09" w:rsidRPr="00EC7F09" w:rsidRDefault="00EC7F09" w:rsidP="00EC7F0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307.5</w:t>
            </w:r>
          </w:p>
        </w:tc>
        <w:tc>
          <w:tcPr>
            <w:tcW w:w="1874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71" w:type="dxa"/>
            <w:hideMark/>
          </w:tcPr>
          <w:p w:rsidR="00EC7F09" w:rsidRPr="00EC7F09" w:rsidRDefault="00EC7F09" w:rsidP="00EC7F0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7F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</w:tbl>
    <w:p w:rsidR="00773D4E" w:rsidRDefault="00773D4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379"/>
      </w:tblGrid>
      <w:tr w:rsidR="00EC7F09" w:rsidRPr="002E28C8" w:rsidTr="00EC7F09">
        <w:trPr>
          <w:trHeight w:val="98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28C8">
              <w:rPr>
                <w:rFonts w:ascii="Times New Roman" w:eastAsia="Times New Roman" w:hAnsi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2E28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EC7F09" w:rsidRPr="002E28C8" w:rsidRDefault="00EC7F09" w:rsidP="005A41B6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73D4E" w:rsidRDefault="00773D4E"/>
    <w:p w:rsidR="00773D4E" w:rsidRDefault="00773D4E"/>
    <w:p w:rsidR="00773D4E" w:rsidRDefault="00773D4E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/>
    <w:p w:rsidR="00FA7CB9" w:rsidRDefault="00FA7CB9">
      <w:pPr>
        <w:sectPr w:rsidR="00FA7CB9" w:rsidSect="00EC7F09">
          <w:pgSz w:w="16838" w:h="11906" w:orient="landscape" w:code="9"/>
          <w:pgMar w:top="510" w:right="1134" w:bottom="454" w:left="1134" w:header="709" w:footer="709" w:gutter="0"/>
          <w:cols w:space="708"/>
          <w:docGrid w:linePitch="360"/>
        </w:sectPr>
      </w:pP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C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 xml:space="preserve">от </w:t>
      </w:r>
      <w:r w:rsidR="008C473E">
        <w:rPr>
          <w:rFonts w:ascii="Times New Roman" w:eastAsia="Times New Roman" w:hAnsi="Times New Roman"/>
          <w:lang w:eastAsia="ru-RU"/>
        </w:rPr>
        <w:t>20.12</w:t>
      </w:r>
      <w:r>
        <w:rPr>
          <w:rFonts w:ascii="Times New Roman" w:eastAsia="Times New Roman" w:hAnsi="Times New Roman"/>
          <w:lang w:eastAsia="ru-RU"/>
        </w:rPr>
        <w:t>. 2018</w:t>
      </w:r>
      <w:r w:rsidRPr="00283CBD">
        <w:rPr>
          <w:rFonts w:ascii="Times New Roman" w:eastAsia="Times New Roman" w:hAnsi="Times New Roman"/>
          <w:lang w:eastAsia="ru-RU"/>
        </w:rPr>
        <w:t xml:space="preserve"> года № </w:t>
      </w:r>
      <w:r w:rsidR="008C473E">
        <w:rPr>
          <w:rFonts w:ascii="Times New Roman" w:eastAsia="Times New Roman" w:hAnsi="Times New Roman"/>
          <w:lang w:eastAsia="ru-RU"/>
        </w:rPr>
        <w:t>82</w:t>
      </w:r>
    </w:p>
    <w:p w:rsidR="00FA7CB9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«О бюджете</w:t>
      </w:r>
      <w:r>
        <w:rPr>
          <w:rFonts w:ascii="Times New Roman" w:eastAsia="Times New Roman" w:hAnsi="Times New Roman"/>
          <w:lang w:eastAsia="ru-RU"/>
        </w:rPr>
        <w:t xml:space="preserve"> Шолоховского городского поселения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Pr="00283CBD">
        <w:rPr>
          <w:rFonts w:ascii="Times New Roman" w:eastAsia="Times New Roman" w:hAnsi="Times New Roman"/>
          <w:lang w:eastAsia="ru-RU"/>
        </w:rPr>
        <w:t xml:space="preserve"> год 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Pr="00283CBD">
        <w:rPr>
          <w:rFonts w:ascii="Times New Roman" w:eastAsia="Times New Roman" w:hAnsi="Times New Roman"/>
          <w:lang w:eastAsia="ru-RU"/>
        </w:rPr>
        <w:t xml:space="preserve"> годов»</w:t>
      </w:r>
    </w:p>
    <w:p w:rsidR="00FA7CB9" w:rsidRPr="00283CBD" w:rsidRDefault="00FA7CB9" w:rsidP="00FA7CB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CB9" w:rsidRDefault="00FA7CB9" w:rsidP="00FA7CB9">
      <w:pPr>
        <w:jc w:val="center"/>
      </w:pP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района,</w:t>
      </w:r>
    </w:p>
    <w:tbl>
      <w:tblPr>
        <w:tblW w:w="10065" w:type="dxa"/>
        <w:tblInd w:w="675" w:type="dxa"/>
        <w:tblLook w:val="0000" w:firstRow="0" w:lastRow="0" w:firstColumn="0" w:lastColumn="0" w:noHBand="0" w:noVBand="0"/>
      </w:tblPr>
      <w:tblGrid>
        <w:gridCol w:w="1560"/>
        <w:gridCol w:w="3260"/>
        <w:gridCol w:w="5245"/>
      </w:tblGrid>
      <w:tr w:rsidR="005A41B6" w:rsidRPr="00803A0D" w:rsidTr="005A41B6">
        <w:trPr>
          <w:trHeight w:val="37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5A41B6" w:rsidRPr="00803A0D" w:rsidTr="005A41B6">
        <w:trPr>
          <w:trHeight w:val="33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1B6" w:rsidRPr="00803A0D" w:rsidTr="005A41B6">
        <w:trPr>
          <w:trHeight w:val="32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1B6" w:rsidRPr="00803A0D" w:rsidTr="005A41B6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1B6" w:rsidRPr="00803A0D" w:rsidTr="005A41B6">
        <w:trPr>
          <w:trHeight w:val="8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1B6" w:rsidRPr="00803A0D" w:rsidTr="005A41B6">
        <w:trPr>
          <w:trHeight w:val="5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5A41B6" w:rsidRPr="00803A0D" w:rsidRDefault="005A41B6" w:rsidP="005A41B6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5A41B6" w:rsidRPr="00803A0D" w:rsidTr="005A41B6">
        <w:trPr>
          <w:trHeight w:val="14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5A41B6" w:rsidRPr="00803A0D" w:rsidTr="005A41B6">
        <w:trPr>
          <w:trHeight w:val="14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A41B6" w:rsidRPr="00803A0D" w:rsidTr="005A41B6">
        <w:trPr>
          <w:trHeight w:val="7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5A41B6" w:rsidRPr="00803A0D" w:rsidTr="005A41B6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бюджетных и  автономных учреждений)</w:t>
            </w:r>
            <w:proofErr w:type="gramEnd"/>
          </w:p>
        </w:tc>
      </w:tr>
      <w:tr w:rsidR="005A41B6" w:rsidRPr="00803A0D" w:rsidTr="005A41B6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41B6" w:rsidRPr="00803A0D" w:rsidTr="005A41B6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A41B6" w:rsidRPr="00803A0D" w:rsidTr="005A41B6">
        <w:trPr>
          <w:trHeight w:val="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41B6" w:rsidRPr="00803A0D" w:rsidTr="005A41B6">
        <w:trPr>
          <w:trHeight w:val="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5A41B6" w:rsidRPr="00803A0D" w:rsidTr="005A41B6">
        <w:trPr>
          <w:trHeight w:val="1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5A41B6" w:rsidRPr="00803A0D" w:rsidTr="005A41B6">
        <w:trPr>
          <w:trHeight w:val="17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41B6" w:rsidRPr="00803A0D" w:rsidTr="005A41B6">
        <w:trPr>
          <w:trHeight w:val="16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указанному имуществу</w:t>
            </w:r>
          </w:p>
        </w:tc>
      </w:tr>
      <w:tr w:rsidR="005A41B6" w:rsidRPr="00803A0D" w:rsidTr="005A41B6">
        <w:trPr>
          <w:trHeight w:val="1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41B6" w:rsidRPr="00803A0D" w:rsidTr="005A41B6">
        <w:trPr>
          <w:trHeight w:val="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41B6" w:rsidRPr="00803A0D" w:rsidTr="005A41B6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5A41B6" w:rsidRPr="00803A0D" w:rsidTr="005A41B6">
        <w:trPr>
          <w:trHeight w:val="10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A41B6" w:rsidRPr="00803A0D" w:rsidTr="005A41B6">
        <w:trPr>
          <w:trHeight w:val="10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A41B6" w:rsidRPr="00803A0D" w:rsidTr="005A41B6">
        <w:trPr>
          <w:trHeight w:val="3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A41B6" w:rsidRPr="00803A0D" w:rsidTr="005A41B6">
        <w:trPr>
          <w:trHeight w:val="3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5A41B6" w:rsidRPr="00803A0D" w:rsidTr="005A41B6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A41B6" w:rsidRPr="00803A0D" w:rsidTr="005A41B6">
        <w:trPr>
          <w:trHeight w:val="10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5A41B6" w:rsidRPr="00803A0D" w:rsidTr="005A41B6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5A41B6" w:rsidRPr="00803A0D" w:rsidTr="005A41B6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5A41B6" w:rsidRPr="00803A0D" w:rsidTr="005A41B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</w:t>
            </w:r>
            <w:r w:rsidR="00CC1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A41B6" w:rsidRPr="00803A0D" w:rsidTr="005A41B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</w:t>
            </w:r>
            <w:r w:rsidR="00CC1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41B6" w:rsidRPr="00803A0D" w:rsidTr="005A41B6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</w:t>
            </w:r>
            <w:r w:rsidR="00CC1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A41B6" w:rsidRPr="00803A0D" w:rsidTr="005A41B6">
        <w:trPr>
          <w:trHeight w:val="4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CC1542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5A41B6" w:rsidRPr="00803A0D" w:rsidTr="005A41B6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</w:t>
            </w:r>
            <w:r w:rsidR="00CC1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A41B6" w:rsidRPr="00803A0D" w:rsidTr="005A41B6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городских поселений  </w:t>
            </w:r>
          </w:p>
        </w:tc>
      </w:tr>
      <w:tr w:rsidR="005A41B6" w:rsidRPr="00803A0D" w:rsidTr="005A41B6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A41B6" w:rsidRPr="00803A0D" w:rsidTr="005A41B6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5A41B6" w:rsidRPr="00803A0D" w:rsidTr="005A41B6">
        <w:trPr>
          <w:trHeight w:val="1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41B6" w:rsidRPr="00803A0D" w:rsidTr="005A41B6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CC1542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2 18 05010 13 0000 150</w:t>
            </w:r>
            <w:r w:rsidR="005A41B6"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41B6" w:rsidRPr="00803A0D" w:rsidTr="005A41B6">
        <w:trPr>
          <w:trHeight w:val="8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</w:t>
            </w:r>
            <w:r w:rsidR="00CC1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13 0000 150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B6" w:rsidRPr="00803A0D" w:rsidRDefault="005A41B6" w:rsidP="005A41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A41B6" w:rsidRDefault="005A41B6" w:rsidP="005A41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1B6" w:rsidRPr="00545256" w:rsidRDefault="005A41B6" w:rsidP="005A41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A41B6" w:rsidRPr="00545256" w:rsidRDefault="005A41B6" w:rsidP="005A41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A41B6" w:rsidRDefault="005A41B6" w:rsidP="005A41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FA7CB9" w:rsidRDefault="00FA7CB9"/>
    <w:p w:rsidR="005D51E9" w:rsidRDefault="005D51E9"/>
    <w:p w:rsidR="005D51E9" w:rsidRDefault="005D51E9"/>
    <w:p w:rsidR="005D51E9" w:rsidRDefault="005D51E9"/>
    <w:p w:rsidR="005D51E9" w:rsidRDefault="005D51E9"/>
    <w:p w:rsidR="005D51E9" w:rsidRDefault="005D51E9"/>
    <w:p w:rsidR="005D51E9" w:rsidRDefault="005D51E9"/>
    <w:p w:rsidR="005D51E9" w:rsidRDefault="005D51E9"/>
    <w:p w:rsidR="005D51E9" w:rsidRDefault="005D51E9"/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от </w:t>
      </w:r>
      <w:r w:rsidR="008C473E">
        <w:rPr>
          <w:rFonts w:ascii="Times New Roman" w:eastAsia="Times New Roman" w:hAnsi="Times New Roman"/>
          <w:lang w:eastAsia="ru-RU"/>
        </w:rPr>
        <w:t>20.12. 2018 года № 82</w:t>
      </w:r>
    </w:p>
    <w:p w:rsidR="005D51E9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Pr="00553448">
        <w:rPr>
          <w:rFonts w:ascii="Times New Roman" w:eastAsia="Times New Roman" w:hAnsi="Times New Roman"/>
          <w:lang w:eastAsia="ru-RU"/>
        </w:rPr>
        <w:t xml:space="preserve"> год 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Pr="00553448">
        <w:rPr>
          <w:rFonts w:ascii="Times New Roman" w:eastAsia="Times New Roman" w:hAnsi="Times New Roman"/>
          <w:lang w:eastAsia="ru-RU"/>
        </w:rPr>
        <w:t xml:space="preserve"> годов»</w:t>
      </w: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1E9" w:rsidRPr="00553448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1E9" w:rsidRDefault="005D51E9" w:rsidP="005D5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>Перечень главных администраторов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</w:t>
      </w: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– органов государственной власти Российской Федерации, государственных органов Ростовской области </w:t>
      </w:r>
    </w:p>
    <w:p w:rsidR="005D51E9" w:rsidRPr="00553448" w:rsidRDefault="005D51E9" w:rsidP="005D5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0"/>
        <w:gridCol w:w="3760"/>
        <w:gridCol w:w="5202"/>
      </w:tblGrid>
      <w:tr w:rsidR="005D51E9" w:rsidRPr="00E74A44" w:rsidTr="0071648B">
        <w:trPr>
          <w:trHeight w:val="668"/>
        </w:trPr>
        <w:tc>
          <w:tcPr>
            <w:tcW w:w="1600" w:type="dxa"/>
            <w:hideMark/>
          </w:tcPr>
          <w:p w:rsidR="005D51E9" w:rsidRPr="00E74A44" w:rsidRDefault="005D51E9" w:rsidP="005D51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3760" w:type="dxa"/>
            <w:hideMark/>
          </w:tcPr>
          <w:p w:rsidR="005D51E9" w:rsidRPr="00E74A44" w:rsidRDefault="005D51E9" w:rsidP="005D51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02" w:type="dxa"/>
            <w:hideMark/>
          </w:tcPr>
          <w:p w:rsidR="005D51E9" w:rsidRPr="00E74A44" w:rsidRDefault="005D51E9" w:rsidP="005D51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Администратор доходов</w:t>
            </w:r>
          </w:p>
        </w:tc>
      </w:tr>
      <w:tr w:rsidR="005D51E9" w:rsidRPr="00E74A44" w:rsidTr="0071648B">
        <w:trPr>
          <w:trHeight w:val="525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962" w:type="dxa"/>
            <w:gridSpan w:val="2"/>
            <w:hideMark/>
          </w:tcPr>
          <w:p w:rsidR="005D51E9" w:rsidRPr="00E74A44" w:rsidRDefault="005D51E9" w:rsidP="005532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51E9" w:rsidRPr="00E74A44" w:rsidTr="0071648B">
        <w:trPr>
          <w:trHeight w:val="2007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4A4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E74A4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51E9" w:rsidRPr="00E74A44" w:rsidTr="0071648B">
        <w:trPr>
          <w:trHeight w:val="315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8962" w:type="dxa"/>
            <w:gridSpan w:val="2"/>
            <w:hideMark/>
          </w:tcPr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Межрайонная инспекция Федеральной налоговой службы  № 22</w:t>
            </w:r>
          </w:p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по Ростовской области</w:t>
            </w:r>
          </w:p>
          <w:p w:rsidR="005D51E9" w:rsidRPr="00E74A44" w:rsidRDefault="005532C8" w:rsidP="005532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ИНН 6142022593 КПП 614201001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5D51E9" w:rsidRPr="00E74A44" w:rsidTr="0071648B">
        <w:trPr>
          <w:trHeight w:val="1002"/>
        </w:trPr>
        <w:tc>
          <w:tcPr>
            <w:tcW w:w="1600" w:type="dxa"/>
            <w:noWrap/>
            <w:vAlign w:val="center"/>
          </w:tcPr>
          <w:p w:rsidR="005D51E9" w:rsidRPr="00E74A44" w:rsidRDefault="005D51E9" w:rsidP="005D51E9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vAlign w:val="center"/>
          </w:tcPr>
          <w:p w:rsidR="005D51E9" w:rsidRPr="00E74A44" w:rsidRDefault="005D51E9" w:rsidP="0071648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202" w:type="dxa"/>
            <w:vAlign w:val="center"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D51E9" w:rsidRPr="00E74A44" w:rsidTr="0071648B">
        <w:trPr>
          <w:trHeight w:val="1002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D51E9" w:rsidRPr="00E74A44" w:rsidTr="0071648B">
        <w:trPr>
          <w:trHeight w:val="1002"/>
        </w:trPr>
        <w:tc>
          <w:tcPr>
            <w:tcW w:w="1600" w:type="dxa"/>
            <w:noWrap/>
            <w:vAlign w:val="center"/>
          </w:tcPr>
          <w:p w:rsidR="005D51E9" w:rsidRPr="00E74A44" w:rsidRDefault="005D51E9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vAlign w:val="center"/>
          </w:tcPr>
          <w:p w:rsidR="005D51E9" w:rsidRPr="00E74A44" w:rsidRDefault="005D51E9" w:rsidP="0071648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5202" w:type="dxa"/>
            <w:vAlign w:val="center"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4A44">
              <w:rPr>
                <w:rFonts w:ascii="Times New Roman" w:hAnsi="Times New Roman"/>
                <w:sz w:val="28"/>
                <w:vertAlign w:val="superscript"/>
              </w:rPr>
              <w:t>1</w:t>
            </w:r>
            <w:r w:rsidRPr="00E74A44">
              <w:rPr>
                <w:rFonts w:ascii="Times New Roman" w:hAnsi="Times New Roman"/>
                <w:sz w:val="28"/>
              </w:rPr>
              <w:t xml:space="preserve"> Налогового кодекса Российской Федерации</w:t>
            </w:r>
          </w:p>
        </w:tc>
      </w:tr>
      <w:tr w:rsidR="005D51E9" w:rsidRPr="00E74A44" w:rsidTr="0071648B">
        <w:trPr>
          <w:trHeight w:val="1002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D51E9" w:rsidRPr="00E74A44" w:rsidTr="0071648B">
        <w:trPr>
          <w:trHeight w:val="668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D51E9" w:rsidRPr="00E74A44" w:rsidTr="0071648B">
        <w:trPr>
          <w:trHeight w:val="668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D51E9" w:rsidRPr="00E74A44" w:rsidTr="0071648B">
        <w:trPr>
          <w:trHeight w:val="465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8962" w:type="dxa"/>
            <w:gridSpan w:val="2"/>
            <w:hideMark/>
          </w:tcPr>
          <w:p w:rsidR="005D51E9" w:rsidRPr="00E74A44" w:rsidRDefault="005D51E9" w:rsidP="005532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1542"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управлению имуществом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3760" w:type="dxa"/>
            <w:noWrap/>
            <w:hideMark/>
          </w:tcPr>
          <w:p w:rsidR="005D51E9" w:rsidRPr="00E74A44" w:rsidRDefault="005D51E9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5202" w:type="dxa"/>
            <w:hideMark/>
          </w:tcPr>
          <w:p w:rsidR="005D51E9" w:rsidRPr="00E74A44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32C8" w:rsidRPr="00E74A44" w:rsidTr="0071648B">
        <w:trPr>
          <w:trHeight w:val="1211"/>
        </w:trPr>
        <w:tc>
          <w:tcPr>
            <w:tcW w:w="1600" w:type="dxa"/>
            <w:noWrap/>
            <w:vAlign w:val="center"/>
          </w:tcPr>
          <w:p w:rsidR="005532C8" w:rsidRPr="00887551" w:rsidRDefault="005532C8" w:rsidP="0071648B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8962" w:type="dxa"/>
            <w:gridSpan w:val="2"/>
            <w:noWrap/>
            <w:vAlign w:val="center"/>
          </w:tcPr>
          <w:p w:rsidR="005532C8" w:rsidRPr="00887551" w:rsidRDefault="005532C8" w:rsidP="0071648B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5532C8" w:rsidRPr="00887551" w:rsidRDefault="005532C8" w:rsidP="007164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Отдел внутренних дел по </w:t>
            </w:r>
            <w:proofErr w:type="spellStart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Белокалитвинскому</w:t>
            </w:r>
            <w:proofErr w:type="spellEnd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району  </w:t>
            </w: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 xml:space="preserve"> ИНН 6142009930 КПП 614201001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D51E9" w:rsidRPr="00887551" w:rsidRDefault="005D51E9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5D51E9" w:rsidRPr="00887551" w:rsidRDefault="005D51E9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1 14 03050 13 0000 410</w:t>
            </w:r>
          </w:p>
        </w:tc>
        <w:tc>
          <w:tcPr>
            <w:tcW w:w="5202" w:type="dxa"/>
            <w:vAlign w:val="center"/>
          </w:tcPr>
          <w:p w:rsidR="005D51E9" w:rsidRPr="00887551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D51E9" w:rsidRPr="00887551" w:rsidRDefault="005D51E9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5D51E9" w:rsidRPr="00887551" w:rsidRDefault="005D51E9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1 14 03050 13 0000 440</w:t>
            </w:r>
          </w:p>
        </w:tc>
        <w:tc>
          <w:tcPr>
            <w:tcW w:w="5202" w:type="dxa"/>
            <w:vAlign w:val="center"/>
          </w:tcPr>
          <w:p w:rsidR="005D51E9" w:rsidRPr="00887551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D51E9" w:rsidRPr="00887551" w:rsidRDefault="005D51E9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5D51E9" w:rsidRPr="00887551" w:rsidRDefault="005D51E9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1 16 21050 13 0000 140</w:t>
            </w:r>
          </w:p>
        </w:tc>
        <w:tc>
          <w:tcPr>
            <w:tcW w:w="5202" w:type="dxa"/>
            <w:vAlign w:val="center"/>
          </w:tcPr>
          <w:p w:rsidR="005D51E9" w:rsidRPr="00887551" w:rsidRDefault="005D51E9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5532C8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532C8" w:rsidRPr="00156BEC" w:rsidRDefault="005532C8" w:rsidP="0071648B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56B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914</w:t>
            </w:r>
          </w:p>
        </w:tc>
        <w:tc>
          <w:tcPr>
            <w:tcW w:w="8962" w:type="dxa"/>
            <w:gridSpan w:val="2"/>
            <w:noWrap/>
            <w:vAlign w:val="center"/>
          </w:tcPr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Комитет по управлению имуществом </w:t>
            </w:r>
          </w:p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Администрации Белокалитвинского района</w:t>
            </w:r>
          </w:p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ИНН 6142006143 КПП 614201001</w:t>
            </w:r>
          </w:p>
          <w:p w:rsidR="005532C8" w:rsidRPr="005532C8" w:rsidRDefault="005532C8" w:rsidP="007164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D51E9" w:rsidRDefault="005D51E9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914</w:t>
            </w:r>
          </w:p>
        </w:tc>
        <w:tc>
          <w:tcPr>
            <w:tcW w:w="3760" w:type="dxa"/>
            <w:noWrap/>
            <w:vAlign w:val="center"/>
          </w:tcPr>
          <w:p w:rsidR="005D51E9" w:rsidRPr="00887551" w:rsidRDefault="005D51E9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1 14 </w:t>
            </w:r>
            <w:r w:rsidR="00156BEC">
              <w:rPr>
                <w:rFonts w:ascii="Times New Roman" w:hAnsi="Times New Roman"/>
                <w:sz w:val="28"/>
                <w:szCs w:val="28"/>
              </w:rPr>
              <w:t>06013 13 0000 430</w:t>
            </w:r>
          </w:p>
        </w:tc>
        <w:tc>
          <w:tcPr>
            <w:tcW w:w="5202" w:type="dxa"/>
            <w:vAlign w:val="center"/>
          </w:tcPr>
          <w:p w:rsidR="005D51E9" w:rsidRPr="00887551" w:rsidRDefault="00156BEC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BE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32C8" w:rsidRPr="00E74A44" w:rsidTr="00032034">
        <w:trPr>
          <w:trHeight w:val="1014"/>
        </w:trPr>
        <w:tc>
          <w:tcPr>
            <w:tcW w:w="1600" w:type="dxa"/>
            <w:noWrap/>
            <w:vAlign w:val="center"/>
          </w:tcPr>
          <w:p w:rsidR="005532C8" w:rsidRPr="005532C8" w:rsidRDefault="005532C8" w:rsidP="0071648B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 xml:space="preserve">   857</w:t>
            </w:r>
          </w:p>
        </w:tc>
        <w:tc>
          <w:tcPr>
            <w:tcW w:w="8962" w:type="dxa"/>
            <w:gridSpan w:val="2"/>
            <w:noWrap/>
            <w:vAlign w:val="center"/>
          </w:tcPr>
          <w:p w:rsidR="005532C8" w:rsidRPr="005532C8" w:rsidRDefault="005532C8" w:rsidP="00553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5D51E9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D51E9" w:rsidRDefault="00156BEC" w:rsidP="0071648B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857</w:t>
            </w:r>
          </w:p>
        </w:tc>
        <w:tc>
          <w:tcPr>
            <w:tcW w:w="3760" w:type="dxa"/>
            <w:noWrap/>
            <w:vAlign w:val="center"/>
          </w:tcPr>
          <w:p w:rsidR="005D51E9" w:rsidRPr="00887551" w:rsidRDefault="00156BEC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202" w:type="dxa"/>
            <w:vAlign w:val="center"/>
          </w:tcPr>
          <w:p w:rsidR="005D51E9" w:rsidRPr="00887551" w:rsidRDefault="00156BEC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BE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532C8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5532C8" w:rsidRPr="005532C8" w:rsidRDefault="005532C8" w:rsidP="00156BEC">
            <w:pPr>
              <w:ind w:hanging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hAnsi="Times New Roman"/>
                <w:b/>
                <w:sz w:val="28"/>
                <w:szCs w:val="28"/>
              </w:rPr>
              <w:t xml:space="preserve">   161</w:t>
            </w:r>
          </w:p>
        </w:tc>
        <w:tc>
          <w:tcPr>
            <w:tcW w:w="8962" w:type="dxa"/>
            <w:gridSpan w:val="2"/>
            <w:noWrap/>
            <w:vAlign w:val="center"/>
          </w:tcPr>
          <w:p w:rsidR="005532C8" w:rsidRPr="005532C8" w:rsidRDefault="005532C8" w:rsidP="005532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32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Федеральная антимонопольная служба</w:t>
            </w:r>
          </w:p>
          <w:p w:rsidR="005532C8" w:rsidRPr="005532C8" w:rsidRDefault="005532C8" w:rsidP="00553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2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6164229665 КПП 616401001</w:t>
            </w:r>
          </w:p>
        </w:tc>
      </w:tr>
      <w:tr w:rsidR="00156BEC" w:rsidRPr="00E74A44" w:rsidTr="0071648B">
        <w:trPr>
          <w:trHeight w:val="1673"/>
        </w:trPr>
        <w:tc>
          <w:tcPr>
            <w:tcW w:w="1600" w:type="dxa"/>
            <w:noWrap/>
            <w:vAlign w:val="center"/>
          </w:tcPr>
          <w:p w:rsidR="00156BEC" w:rsidRDefault="00156BEC" w:rsidP="00156BEC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161</w:t>
            </w:r>
          </w:p>
        </w:tc>
        <w:tc>
          <w:tcPr>
            <w:tcW w:w="3760" w:type="dxa"/>
            <w:noWrap/>
            <w:vAlign w:val="center"/>
          </w:tcPr>
          <w:p w:rsidR="00156BEC" w:rsidRDefault="005532C8" w:rsidP="0071648B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5532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2C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2C8">
              <w:rPr>
                <w:rFonts w:ascii="Times New Roman" w:hAnsi="Times New Roman"/>
                <w:sz w:val="28"/>
                <w:szCs w:val="28"/>
              </w:rPr>
              <w:t>33050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2C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5532C8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2C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202" w:type="dxa"/>
            <w:vAlign w:val="center"/>
          </w:tcPr>
          <w:p w:rsidR="00156BEC" w:rsidRPr="00156BEC" w:rsidRDefault="005532C8" w:rsidP="00716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2C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5D51E9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2C8" w:rsidRDefault="005532C8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2C8" w:rsidRDefault="005532C8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5D51E9" w:rsidRDefault="005D51E9" w:rsidP="005D51E9">
      <w:pPr>
        <w:rPr>
          <w:rFonts w:ascii="Times New Roman" w:hAnsi="Times New Roman"/>
          <w:sz w:val="28"/>
          <w:szCs w:val="28"/>
        </w:rPr>
      </w:pPr>
    </w:p>
    <w:p w:rsidR="005D51E9" w:rsidRDefault="005D51E9" w:rsidP="005D51E9">
      <w:pPr>
        <w:rPr>
          <w:rFonts w:ascii="Times New Roman" w:hAnsi="Times New Roman"/>
          <w:sz w:val="28"/>
          <w:szCs w:val="28"/>
        </w:rPr>
      </w:pPr>
    </w:p>
    <w:p w:rsidR="005D51E9" w:rsidRDefault="005D51E9" w:rsidP="005D51E9">
      <w:pPr>
        <w:rPr>
          <w:rFonts w:ascii="Times New Roman" w:hAnsi="Times New Roman"/>
          <w:sz w:val="28"/>
          <w:szCs w:val="28"/>
        </w:rPr>
      </w:pPr>
    </w:p>
    <w:p w:rsidR="00032034" w:rsidRDefault="00032034" w:rsidP="005D51E9">
      <w:pPr>
        <w:rPr>
          <w:rFonts w:ascii="Times New Roman" w:hAnsi="Times New Roman"/>
          <w:sz w:val="28"/>
          <w:szCs w:val="28"/>
        </w:rPr>
      </w:pPr>
    </w:p>
    <w:p w:rsidR="00032034" w:rsidRDefault="00032034" w:rsidP="005D51E9">
      <w:pPr>
        <w:rPr>
          <w:rFonts w:ascii="Times New Roman" w:hAnsi="Times New Roman"/>
          <w:sz w:val="28"/>
          <w:szCs w:val="28"/>
        </w:rPr>
      </w:pPr>
    </w:p>
    <w:p w:rsidR="005D51E9" w:rsidRPr="003A15F5" w:rsidRDefault="005532C8" w:rsidP="005D5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5D51E9" w:rsidRPr="003A15F5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5D51E9" w:rsidRPr="003A15F5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D51E9" w:rsidRPr="003A15F5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от </w:t>
      </w:r>
      <w:r w:rsidR="008C473E">
        <w:rPr>
          <w:rFonts w:ascii="Times New Roman" w:eastAsia="Times New Roman" w:hAnsi="Times New Roman"/>
          <w:lang w:eastAsia="ru-RU"/>
        </w:rPr>
        <w:t>20.12. 2018 года № 82</w:t>
      </w:r>
    </w:p>
    <w:p w:rsidR="005D51E9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5D51E9" w:rsidRPr="003A15F5" w:rsidRDefault="00032034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="005D51E9" w:rsidRPr="003A15F5">
        <w:rPr>
          <w:rFonts w:ascii="Times New Roman" w:eastAsia="Times New Roman" w:hAnsi="Times New Roman"/>
          <w:lang w:eastAsia="ru-RU"/>
        </w:rPr>
        <w:t xml:space="preserve"> год </w:t>
      </w:r>
    </w:p>
    <w:p w:rsidR="005D51E9" w:rsidRPr="003A15F5" w:rsidRDefault="005D51E9" w:rsidP="005D51E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>и</w:t>
      </w:r>
      <w:r w:rsidR="00032034"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Pr="003A15F5">
        <w:rPr>
          <w:rFonts w:ascii="Times New Roman" w:eastAsia="Times New Roman" w:hAnsi="Times New Roman"/>
          <w:lang w:eastAsia="ru-RU"/>
        </w:rPr>
        <w:t xml:space="preserve"> годов»</w:t>
      </w:r>
    </w:p>
    <w:p w:rsidR="005D51E9" w:rsidRPr="003A15F5" w:rsidRDefault="005D51E9" w:rsidP="005D5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Pr="003A15F5" w:rsidRDefault="005D51E9" w:rsidP="005D5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 поселения</w:t>
      </w:r>
      <w:proofErr w:type="gramEnd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</w:t>
      </w:r>
    </w:p>
    <w:p w:rsidR="005D51E9" w:rsidRPr="003A15F5" w:rsidRDefault="005D51E9" w:rsidP="005D51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Pr="003A15F5" w:rsidRDefault="005D51E9" w:rsidP="005D51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1E9" w:rsidRPr="003A15F5" w:rsidRDefault="005D51E9" w:rsidP="005D51E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84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57"/>
        <w:gridCol w:w="3553"/>
        <w:gridCol w:w="5236"/>
      </w:tblGrid>
      <w:tr w:rsidR="005D51E9" w:rsidRPr="003A15F5" w:rsidTr="0071648B">
        <w:trPr>
          <w:tblHeader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5D51E9" w:rsidRPr="003A15F5" w:rsidTr="0071648B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</w:t>
            </w:r>
          </w:p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дефицита бюджета</w:t>
            </w:r>
          </w:p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:rsidR="005D51E9" w:rsidRPr="003A15F5" w:rsidRDefault="005D51E9" w:rsidP="0071648B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1E9" w:rsidRPr="003A15F5" w:rsidTr="0071648B">
        <w:trPr>
          <w:trHeight w:val="323"/>
        </w:trPr>
        <w:tc>
          <w:tcPr>
            <w:tcW w:w="2057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6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D51E9" w:rsidRPr="003A15F5" w:rsidTr="0071648B">
        <w:trPr>
          <w:trHeight w:val="925"/>
        </w:trPr>
        <w:tc>
          <w:tcPr>
            <w:tcW w:w="2057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5D51E9" w:rsidRPr="003A15F5" w:rsidTr="0071648B">
        <w:trPr>
          <w:trHeight w:val="925"/>
        </w:trPr>
        <w:tc>
          <w:tcPr>
            <w:tcW w:w="2057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236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D51E9" w:rsidRPr="003A15F5" w:rsidTr="0071648B">
        <w:trPr>
          <w:trHeight w:val="925"/>
        </w:trPr>
        <w:tc>
          <w:tcPr>
            <w:tcW w:w="2057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236" w:type="dxa"/>
          </w:tcPr>
          <w:p w:rsidR="005D51E9" w:rsidRPr="003A15F5" w:rsidRDefault="005D51E9" w:rsidP="00716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5D51E9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D51E9" w:rsidRPr="00545256" w:rsidRDefault="005D51E9" w:rsidP="005D51E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5D51E9" w:rsidRDefault="005D51E9"/>
    <w:p w:rsidR="005532C8" w:rsidRDefault="005532C8"/>
    <w:p w:rsidR="005532C8" w:rsidRDefault="005532C8"/>
    <w:p w:rsidR="005532C8" w:rsidRDefault="005532C8"/>
    <w:p w:rsidR="005532C8" w:rsidRDefault="005532C8"/>
    <w:p w:rsidR="005532C8" w:rsidRDefault="005532C8"/>
    <w:p w:rsidR="005532C8" w:rsidRDefault="005532C8">
      <w:pPr>
        <w:sectPr w:rsidR="005532C8" w:rsidSect="00FA7CB9">
          <w:pgSz w:w="11906" w:h="16838" w:code="9"/>
          <w:pgMar w:top="1134" w:right="454" w:bottom="1134" w:left="510" w:header="709" w:footer="709" w:gutter="0"/>
          <w:cols w:space="708"/>
          <w:docGrid w:linePitch="360"/>
        </w:sectPr>
      </w:pP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от </w:t>
      </w:r>
      <w:r w:rsidR="008C473E">
        <w:rPr>
          <w:rFonts w:ascii="Times New Roman" w:eastAsia="Times New Roman" w:hAnsi="Times New Roman"/>
          <w:lang w:eastAsia="ru-RU"/>
        </w:rPr>
        <w:t>20.12. 2018 года № 82</w:t>
      </w:r>
    </w:p>
    <w:p w:rsidR="00032034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Pr="0090165C">
        <w:rPr>
          <w:rFonts w:ascii="Times New Roman" w:eastAsia="Times New Roman" w:hAnsi="Times New Roman"/>
          <w:lang w:eastAsia="ru-RU"/>
        </w:rPr>
        <w:t xml:space="preserve"> год </w:t>
      </w:r>
    </w:p>
    <w:p w:rsidR="00032034" w:rsidRPr="0090165C" w:rsidRDefault="00032034" w:rsidP="000320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Pr="0090165C">
        <w:rPr>
          <w:rFonts w:ascii="Times New Roman" w:eastAsia="Times New Roman" w:hAnsi="Times New Roman"/>
          <w:lang w:eastAsia="ru-RU"/>
        </w:rPr>
        <w:t xml:space="preserve"> годов»</w:t>
      </w:r>
    </w:p>
    <w:p w:rsidR="00032034" w:rsidRPr="0090165C" w:rsidRDefault="00032034" w:rsidP="000320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034" w:rsidRPr="0090165C" w:rsidRDefault="00032034" w:rsidP="00032034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032034" w:rsidRPr="0090165C" w:rsidRDefault="00032034" w:rsidP="00032034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032034" w:rsidRPr="0090165C" w:rsidRDefault="00032034" w:rsidP="00032034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032034" w:rsidRPr="0090165C" w:rsidRDefault="00032034" w:rsidP="00032034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2019 год и на плановый период 2020и 2021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032034" w:rsidRDefault="00032034" w:rsidP="00032034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5"/>
        <w:gridCol w:w="824"/>
        <w:gridCol w:w="701"/>
        <w:gridCol w:w="2160"/>
        <w:gridCol w:w="961"/>
        <w:gridCol w:w="1632"/>
        <w:gridCol w:w="1501"/>
        <w:gridCol w:w="1632"/>
      </w:tblGrid>
      <w:tr w:rsidR="00032034" w:rsidRPr="00F10CB9" w:rsidTr="00714D90">
        <w:trPr>
          <w:trHeight w:val="390"/>
        </w:trPr>
        <w:tc>
          <w:tcPr>
            <w:tcW w:w="5375" w:type="dxa"/>
            <w:hideMark/>
          </w:tcPr>
          <w:p w:rsidR="00032034" w:rsidRPr="00F10CB9" w:rsidRDefault="00032034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4" w:type="dxa"/>
            <w:hideMark/>
          </w:tcPr>
          <w:p w:rsidR="00032034" w:rsidRPr="00F10CB9" w:rsidRDefault="00032034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1" w:type="dxa"/>
            <w:hideMark/>
          </w:tcPr>
          <w:p w:rsidR="00032034" w:rsidRPr="00F10CB9" w:rsidRDefault="00032034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hideMark/>
          </w:tcPr>
          <w:p w:rsidR="00032034" w:rsidRPr="00F10CB9" w:rsidRDefault="00032034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1" w:type="dxa"/>
            <w:hideMark/>
          </w:tcPr>
          <w:p w:rsidR="00032034" w:rsidRPr="00F10CB9" w:rsidRDefault="00032034" w:rsidP="0071648B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5" w:type="dxa"/>
            <w:gridSpan w:val="3"/>
            <w:hideMark/>
          </w:tcPr>
          <w:p w:rsidR="00032034" w:rsidRPr="00F10CB9" w:rsidRDefault="00032034" w:rsidP="00716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032034" w:rsidRPr="00032034" w:rsidTr="00714D90">
        <w:trPr>
          <w:trHeight w:val="300"/>
        </w:trPr>
        <w:tc>
          <w:tcPr>
            <w:tcW w:w="5375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4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1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60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1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2" w:type="dxa"/>
            <w:vMerge w:val="restart"/>
            <w:hideMark/>
          </w:tcPr>
          <w:p w:rsidR="00032034" w:rsidRPr="00032034" w:rsidRDefault="00CF33CE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01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32" w:type="dxa"/>
            <w:vMerge w:val="restart"/>
            <w:hideMark/>
          </w:tcPr>
          <w:p w:rsidR="00032034" w:rsidRPr="00032034" w:rsidRDefault="00032034" w:rsidP="000320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032034" w:rsidRPr="00032034" w:rsidTr="00714D90">
        <w:trPr>
          <w:trHeight w:val="300"/>
        </w:trPr>
        <w:tc>
          <w:tcPr>
            <w:tcW w:w="5375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hideMark/>
          </w:tcPr>
          <w:p w:rsidR="00032034" w:rsidRPr="00032034" w:rsidRDefault="00032034" w:rsidP="000320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4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494712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26 618.7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494712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494712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362 414.1</w:t>
            </w:r>
          </w:p>
        </w:tc>
      </w:tr>
      <w:tr w:rsidR="00494712" w:rsidRPr="00032034" w:rsidTr="00714D90">
        <w:trPr>
          <w:trHeight w:val="668"/>
        </w:trPr>
        <w:tc>
          <w:tcPr>
            <w:tcW w:w="5375" w:type="dxa"/>
            <w:vAlign w:val="center"/>
            <w:hideMark/>
          </w:tcPr>
          <w:p w:rsidR="00494712" w:rsidRPr="00494712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4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494712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494712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8 071.3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494712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8 651.5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494712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9 900.6</w:t>
            </w:r>
          </w:p>
        </w:tc>
      </w:tr>
      <w:tr w:rsidR="00494712" w:rsidRPr="00032034" w:rsidTr="00714D90">
        <w:trPr>
          <w:trHeight w:val="1155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7 674.6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7 638.9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7 679.3</w:t>
            </w:r>
          </w:p>
        </w:tc>
      </w:tr>
      <w:tr w:rsidR="00494712" w:rsidRPr="00032034" w:rsidTr="00714D90">
        <w:trPr>
          <w:trHeight w:val="1119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развитие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09.1.00.28270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</w:tr>
      <w:tr w:rsidR="00494712" w:rsidRPr="00032034" w:rsidTr="00714D90">
        <w:trPr>
          <w:trHeight w:val="2961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10.2.00.28600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130.0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130.0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130.0</w:t>
            </w:r>
          </w:p>
        </w:tc>
      </w:tr>
      <w:tr w:rsidR="00494712" w:rsidRPr="00032034" w:rsidTr="00714D90">
        <w:trPr>
          <w:trHeight w:val="325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11.2.00.00110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6 359.3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6 399.0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6 433.7</w:t>
            </w:r>
          </w:p>
        </w:tc>
      </w:tr>
      <w:tr w:rsidR="00494712" w:rsidRPr="00032034" w:rsidTr="00714D90">
        <w:trPr>
          <w:trHeight w:val="3387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30.0</w:t>
            </w:r>
          </w:p>
        </w:tc>
      </w:tr>
      <w:tr w:rsidR="00494712" w:rsidRPr="00032034" w:rsidTr="00714D90">
        <w:trPr>
          <w:trHeight w:val="352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839.3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763.9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769.6</w:t>
            </w:r>
          </w:p>
        </w:tc>
      </w:tr>
      <w:tr w:rsidR="00494712" w:rsidRPr="00032034" w:rsidTr="00714D90">
        <w:trPr>
          <w:trHeight w:val="3252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</w:tr>
      <w:tr w:rsidR="00494712" w:rsidRPr="00032034" w:rsidTr="00714D90">
        <w:trPr>
          <w:trHeight w:val="3103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>сел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ения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11.2.00.87030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308.4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308.4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308.4</w:t>
            </w:r>
          </w:p>
        </w:tc>
      </w:tr>
      <w:tr w:rsidR="00494712" w:rsidRPr="00032034" w:rsidTr="00714D90">
        <w:trPr>
          <w:trHeight w:val="3812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>ым мероприятиям в рамках  непро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0.2</w:t>
            </w:r>
          </w:p>
        </w:tc>
      </w:tr>
      <w:tr w:rsidR="00494712" w:rsidRPr="00032034" w:rsidTr="00714D90">
        <w:trPr>
          <w:trHeight w:val="1673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38.8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38.8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38.8</w:t>
            </w:r>
          </w:p>
        </w:tc>
      </w:tr>
      <w:tr w:rsidR="00494712" w:rsidRPr="00032034" w:rsidTr="00714D90">
        <w:trPr>
          <w:trHeight w:val="2287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38.8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38.8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38.8</w:t>
            </w:r>
          </w:p>
        </w:tc>
      </w:tr>
      <w:tr w:rsidR="00494712" w:rsidRPr="00032034" w:rsidTr="00714D90">
        <w:trPr>
          <w:trHeight w:val="66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680.0</w:t>
            </w:r>
          </w:p>
        </w:tc>
      </w:tr>
      <w:tr w:rsidR="00494712" w:rsidRPr="00032034" w:rsidTr="00714D90">
        <w:trPr>
          <w:trHeight w:val="800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выборов и референдумов (Специальные расходы)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99.9.00.99090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680.0</w:t>
            </w:r>
          </w:p>
        </w:tc>
      </w:tr>
      <w:tr w:rsidR="00494712" w:rsidRPr="00032034" w:rsidTr="00714D90">
        <w:trPr>
          <w:trHeight w:val="66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357.9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973.8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1 502.5</w:t>
            </w:r>
          </w:p>
        </w:tc>
      </w:tr>
      <w:tr w:rsidR="00494712" w:rsidRPr="00032034" w:rsidTr="00714D90">
        <w:trPr>
          <w:trHeight w:val="3245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04.1.00.28140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</w:tr>
      <w:tr w:rsidR="00494712" w:rsidRPr="00032034" w:rsidTr="00714D90">
        <w:trPr>
          <w:trHeight w:val="297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10.2.00.28310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70.9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70.9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52.1</w:t>
            </w:r>
          </w:p>
        </w:tc>
      </w:tr>
      <w:tr w:rsidR="00494712" w:rsidRPr="00032034" w:rsidTr="00714D90">
        <w:trPr>
          <w:trHeight w:val="2681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10.2.00.28320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92.5</w:t>
            </w:r>
          </w:p>
        </w:tc>
      </w:tr>
      <w:tr w:rsidR="00494712" w:rsidRPr="00032034" w:rsidTr="00714D90">
        <w:trPr>
          <w:trHeight w:val="3103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54.5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54.5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4712" w:rsidRPr="00032034" w:rsidTr="00714D90">
        <w:trPr>
          <w:trHeight w:val="66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13.1.00.28620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74.5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72.0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13.1.00.28650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75.7</w:t>
            </w:r>
          </w:p>
        </w:tc>
      </w:tr>
      <w:tr w:rsidR="00494712" w:rsidRPr="00032034" w:rsidTr="00714D90">
        <w:trPr>
          <w:trHeight w:val="66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Условно утвержденные расходы (Специальные расходы)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99.9.00.98020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618.4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1 277.2</w:t>
            </w:r>
          </w:p>
        </w:tc>
      </w:tr>
      <w:tr w:rsidR="00494712" w:rsidRPr="00032034" w:rsidTr="00714D90">
        <w:trPr>
          <w:trHeight w:val="841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494712" w:rsidRPr="00032034" w:rsidTr="00714D90">
        <w:trPr>
          <w:trHeight w:val="551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215.6</w:t>
            </w:r>
          </w:p>
        </w:tc>
      </w:tr>
      <w:tr w:rsidR="00494712" w:rsidRPr="00032034" w:rsidTr="00714D90">
        <w:trPr>
          <w:trHeight w:val="1339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рам-</w:t>
            </w:r>
            <w:proofErr w:type="spell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непрограммных расходов </w:t>
            </w:r>
            <w:proofErr w:type="spell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государ-ственных</w:t>
            </w:r>
            <w:proofErr w:type="spellEnd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215.6</w:t>
            </w:r>
          </w:p>
        </w:tc>
      </w:tr>
      <w:tr w:rsidR="00494712" w:rsidRPr="00032034" w:rsidTr="00714D90">
        <w:trPr>
          <w:trHeight w:val="1031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497.2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488.1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506.0</w:t>
            </w:r>
          </w:p>
        </w:tc>
      </w:tr>
      <w:tr w:rsidR="00494712" w:rsidRPr="00032034" w:rsidTr="00714D90">
        <w:trPr>
          <w:trHeight w:val="1259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497.2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488.1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506.0</w:t>
            </w:r>
          </w:p>
        </w:tc>
      </w:tr>
      <w:tr w:rsidR="00494712" w:rsidRPr="00032034" w:rsidTr="00714D90">
        <w:trPr>
          <w:trHeight w:val="297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7.5</w:t>
            </w: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05.2.00.28180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6.0</w:t>
            </w:r>
          </w:p>
        </w:tc>
      </w:tr>
      <w:tr w:rsidR="00494712" w:rsidRPr="00032034" w:rsidTr="00714D90">
        <w:trPr>
          <w:trHeight w:val="66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содержание и организ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>ацию деятельности аварийно-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05.2.00.87010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481.7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474.6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492.5</w:t>
            </w:r>
          </w:p>
        </w:tc>
      </w:tr>
      <w:tr w:rsidR="00494712" w:rsidRPr="00032034" w:rsidTr="00714D90">
        <w:trPr>
          <w:trHeight w:val="786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2 333.7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2 263.0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917.2</w:t>
            </w:r>
          </w:p>
        </w:tc>
      </w:tr>
      <w:tr w:rsidR="00494712" w:rsidRPr="00032034" w:rsidTr="00714D90">
        <w:trPr>
          <w:trHeight w:val="839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2 283.7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2 213.0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917.2</w:t>
            </w:r>
          </w:p>
        </w:tc>
      </w:tr>
      <w:tr w:rsidR="00494712" w:rsidRPr="00032034" w:rsidTr="00714D90">
        <w:trPr>
          <w:trHeight w:val="66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08.1.00.28230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1 204.5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1 202.7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917.2</w:t>
            </w:r>
          </w:p>
        </w:tc>
      </w:tr>
      <w:tr w:rsidR="00494712" w:rsidRPr="00032034" w:rsidTr="00714D90">
        <w:trPr>
          <w:trHeight w:val="3103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08.1.00.S3510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979.2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1 010.3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4712" w:rsidRPr="00032034" w:rsidTr="00714D90">
        <w:trPr>
          <w:trHeight w:val="66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08.2.00.28260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4712" w:rsidRPr="00032034" w:rsidTr="00714D90">
        <w:trPr>
          <w:trHeight w:val="2890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Подготовка документов, содержащих необходимые сведения для осуществления государственного кадастрового учета в рамках подпрограммы "Зем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>леустройство" муниципальной про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13.2.00.28630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4712" w:rsidRPr="00032034" w:rsidTr="00714D90">
        <w:trPr>
          <w:trHeight w:val="833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5 985.4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7 893.9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342 091.1</w:t>
            </w: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584.3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2 579.9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337 235.4</w:t>
            </w:r>
          </w:p>
        </w:tc>
      </w:tr>
      <w:tr w:rsidR="00494712" w:rsidRPr="00032034" w:rsidTr="00714D90">
        <w:trPr>
          <w:trHeight w:val="1213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</w:t>
            </w:r>
            <w:r w:rsidR="000D2AC9" w:rsidRPr="000D2AC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Переселение граждан из аварийного жилищного фонда Шолоховского городского поселения на 2014-2020 годы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» (Бюджетные инвестиции)</w:t>
            </w:r>
            <w:proofErr w:type="gramEnd"/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2 197.9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4712" w:rsidRPr="00032034" w:rsidTr="00714D90">
        <w:trPr>
          <w:trHeight w:val="1213"/>
        </w:trPr>
        <w:tc>
          <w:tcPr>
            <w:tcW w:w="5375" w:type="dxa"/>
            <w:vAlign w:val="center"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жилищного строительства за счет средств, поступивших от государственной корпорации - Фонда содействия реформированию жилищно-коммунального хозяйства, в рамках подпрограммы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</w:t>
            </w:r>
            <w:r w:rsidR="000D2AC9" w:rsidRPr="000D2AC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Переселение граждан</w:t>
            </w:r>
            <w:proofErr w:type="gramEnd"/>
            <w:r w:rsidR="000D2AC9" w:rsidRPr="000D2AC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из аварийного жилищного фонда Шолоховского городского поселения на 2014-2020 годы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» (Бюджетные инвестиции)</w:t>
            </w:r>
          </w:p>
        </w:tc>
        <w:tc>
          <w:tcPr>
            <w:tcW w:w="824" w:type="dxa"/>
            <w:vAlign w:val="center"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1" w:type="dxa"/>
            <w:vAlign w:val="center"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02.2.F3.09502</w:t>
            </w:r>
          </w:p>
        </w:tc>
        <w:tc>
          <w:tcPr>
            <w:tcW w:w="961" w:type="dxa"/>
            <w:vAlign w:val="center"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32" w:type="dxa"/>
            <w:noWrap/>
            <w:vAlign w:val="center"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noWrap/>
            <w:vAlign w:val="center"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noWrap/>
            <w:vAlign w:val="center"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259 377.1</w:t>
            </w:r>
          </w:p>
        </w:tc>
      </w:tr>
      <w:tr w:rsidR="00494712" w:rsidRPr="00032034" w:rsidTr="00714D90">
        <w:trPr>
          <w:trHeight w:val="566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их аварийного жилищного фонда Шолоховского городского поселения на 2014 -2020 годы» муниципальной программы</w:t>
            </w:r>
            <w:proofErr w:type="gramEnd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Шолоховского городского поселения «</w:t>
            </w:r>
            <w:r w:rsidR="000D2AC9" w:rsidRPr="000D2AC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Переселение граждан из аварийного жилищного фонда Шолоховского городского поселения на </w:t>
            </w:r>
            <w:r w:rsidR="000D2AC9" w:rsidRPr="000D2AC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2014-2020 годы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» (Бюджетные инвестиции)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02.2.F3.09602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77 476.3</w:t>
            </w:r>
          </w:p>
        </w:tc>
      </w:tr>
      <w:tr w:rsidR="00494712" w:rsidRPr="00032034" w:rsidTr="00714D90">
        <w:trPr>
          <w:trHeight w:val="1552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</w:t>
            </w:r>
            <w:r w:rsidR="000D2AC9" w:rsidRPr="000D2AC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Переселение граждан из аварийного жилищного фонда Шолоховского городского поселения на 2014-2020 годы</w:t>
            </w:r>
            <w:r w:rsidR="000D2AC9" w:rsidRPr="000D2A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03.1.00.99990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382.0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382.0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382.0</w:t>
            </w:r>
          </w:p>
        </w:tc>
      </w:tr>
      <w:tr w:rsidR="00494712" w:rsidRPr="00032034" w:rsidTr="00714D90">
        <w:trPr>
          <w:trHeight w:val="1552"/>
        </w:trPr>
        <w:tc>
          <w:tcPr>
            <w:tcW w:w="5375" w:type="dxa"/>
            <w:vAlign w:val="center"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</w:t>
            </w:r>
            <w:r w:rsidR="000D2AC9" w:rsidRPr="000D2AC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D2AC9" w:rsidRPr="000D2AC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Переселение граждан из аварийного жилищного фонда Шолоховского городского поселения на 2014-2020 годы</w:t>
            </w:r>
            <w:r w:rsidR="000D2AC9" w:rsidRPr="000D2A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03.2.00.28110</w:t>
            </w:r>
          </w:p>
        </w:tc>
        <w:tc>
          <w:tcPr>
            <w:tcW w:w="961" w:type="dxa"/>
            <w:vAlign w:val="center"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202.3</w:t>
            </w:r>
          </w:p>
        </w:tc>
        <w:tc>
          <w:tcPr>
            <w:tcW w:w="1501" w:type="dxa"/>
            <w:noWrap/>
            <w:vAlign w:val="center"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noWrap/>
            <w:vAlign w:val="center"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4712" w:rsidRPr="00032034" w:rsidTr="00714D90">
        <w:trPr>
          <w:trHeight w:val="835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18.0</w:t>
            </w:r>
          </w:p>
        </w:tc>
      </w:tr>
      <w:tr w:rsidR="00494712" w:rsidRPr="00032034" w:rsidTr="00714D90">
        <w:trPr>
          <w:trHeight w:val="2111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18.0</w:t>
            </w:r>
          </w:p>
        </w:tc>
      </w:tr>
      <w:tr w:rsidR="00494712" w:rsidRPr="00032034" w:rsidTr="00714D90">
        <w:trPr>
          <w:trHeight w:val="707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5 383.1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5 296.0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4 837.7</w:t>
            </w: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12.1.00.28430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3 844.3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4 199.7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3 751.6</w:t>
            </w:r>
          </w:p>
        </w:tc>
      </w:tr>
      <w:tr w:rsidR="00494712" w:rsidRPr="00032034" w:rsidTr="00714D90">
        <w:trPr>
          <w:trHeight w:val="1002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12.2.00.28440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116.5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85.0</w:t>
            </w:r>
          </w:p>
        </w:tc>
      </w:tr>
      <w:tr w:rsidR="00494712" w:rsidRPr="00032034" w:rsidTr="00714D90">
        <w:trPr>
          <w:trHeight w:val="3277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12.3.00.28450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100.0</w:t>
            </w: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12.3.00.28460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1 173.8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759.8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781.1</w:t>
            </w: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</w:t>
            </w:r>
            <w:proofErr w:type="gram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12.3.00.28530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120.0</w:t>
            </w:r>
          </w:p>
        </w:tc>
      </w:tr>
      <w:tr w:rsidR="00494712" w:rsidRPr="00032034" w:rsidTr="00714D90">
        <w:trPr>
          <w:trHeight w:val="64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12.6</w:t>
            </w:r>
          </w:p>
        </w:tc>
      </w:tr>
      <w:tr w:rsidR="00494712" w:rsidRPr="00032034" w:rsidTr="00714D90">
        <w:trPr>
          <w:trHeight w:val="716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12.6</w:t>
            </w:r>
          </w:p>
        </w:tc>
      </w:tr>
      <w:tr w:rsidR="00494712" w:rsidRPr="00032034" w:rsidTr="00714D90">
        <w:trPr>
          <w:trHeight w:val="693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11.2.00.28610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12.6</w:t>
            </w:r>
          </w:p>
        </w:tc>
      </w:tr>
      <w:tr w:rsidR="00494712" w:rsidRPr="00032034" w:rsidTr="00714D90">
        <w:trPr>
          <w:trHeight w:val="770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9 362.7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8 425.6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8 643.7</w:t>
            </w: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9 362.7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8 425.6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8 643.7</w:t>
            </w: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</w:t>
            </w: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06.1.00.00590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7 254.4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7 189.3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7 372.2</w:t>
            </w:r>
          </w:p>
        </w:tc>
      </w:tr>
      <w:tr w:rsidR="00494712" w:rsidRPr="00032034" w:rsidTr="00714D90">
        <w:trPr>
          <w:trHeight w:val="2217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06.2.00.87020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2 108.3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1 236.3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1 271.5</w:t>
            </w:r>
          </w:p>
        </w:tc>
      </w:tr>
      <w:tr w:rsidR="00494712" w:rsidRPr="00032034" w:rsidTr="00714D90">
        <w:trPr>
          <w:trHeight w:val="66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104.6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104.6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84.3</w:t>
            </w:r>
          </w:p>
        </w:tc>
      </w:tr>
      <w:tr w:rsidR="00494712" w:rsidRPr="00032034" w:rsidTr="00714D90">
        <w:trPr>
          <w:trHeight w:val="334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104.6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104.6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84.3</w:t>
            </w:r>
          </w:p>
        </w:tc>
      </w:tr>
      <w:tr w:rsidR="00494712" w:rsidRPr="00032034" w:rsidTr="00714D90">
        <w:trPr>
          <w:trHeight w:val="2658"/>
        </w:trPr>
        <w:tc>
          <w:tcPr>
            <w:tcW w:w="5375" w:type="dxa"/>
            <w:vAlign w:val="center"/>
            <w:hideMark/>
          </w:tcPr>
          <w:p w:rsidR="00494712" w:rsidRPr="00993F66" w:rsidRDefault="004947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24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60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01.1.00.28010</w:t>
            </w:r>
          </w:p>
        </w:tc>
        <w:tc>
          <w:tcPr>
            <w:tcW w:w="961" w:type="dxa"/>
            <w:vAlign w:val="center"/>
            <w:hideMark/>
          </w:tcPr>
          <w:p w:rsidR="00494712" w:rsidRPr="00993F66" w:rsidRDefault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104.6</w:t>
            </w:r>
          </w:p>
        </w:tc>
        <w:tc>
          <w:tcPr>
            <w:tcW w:w="1501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104.6</w:t>
            </w:r>
          </w:p>
        </w:tc>
        <w:tc>
          <w:tcPr>
            <w:tcW w:w="1632" w:type="dxa"/>
            <w:noWrap/>
            <w:vAlign w:val="center"/>
            <w:hideMark/>
          </w:tcPr>
          <w:p w:rsidR="00494712" w:rsidRPr="00993F66" w:rsidRDefault="00494712" w:rsidP="004947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F66">
              <w:rPr>
                <w:rFonts w:ascii="Times New Roman" w:hAnsi="Times New Roman"/>
                <w:color w:val="000000"/>
                <w:sz w:val="28"/>
                <w:szCs w:val="28"/>
              </w:rPr>
              <w:t>84.3</w:t>
            </w:r>
          </w:p>
        </w:tc>
      </w:tr>
      <w:tr w:rsidR="00714D90" w:rsidRPr="00714D90" w:rsidTr="00714D90">
        <w:trPr>
          <w:trHeight w:val="668"/>
        </w:trPr>
        <w:tc>
          <w:tcPr>
            <w:tcW w:w="5375" w:type="dxa"/>
            <w:hideMark/>
          </w:tcPr>
          <w:p w:rsidR="00714D90" w:rsidRPr="00714D90" w:rsidRDefault="00714D90" w:rsidP="00714D90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4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714D90" w:rsidRPr="00714D90" w:rsidRDefault="00714D90" w:rsidP="00714D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01" w:type="dxa"/>
            <w:noWrap/>
            <w:hideMark/>
          </w:tcPr>
          <w:p w:rsidR="00714D90" w:rsidRPr="00714D90" w:rsidRDefault="00714D90" w:rsidP="00714D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632" w:type="dxa"/>
            <w:noWrap/>
            <w:hideMark/>
          </w:tcPr>
          <w:p w:rsidR="00714D90" w:rsidRPr="00714D90" w:rsidRDefault="00714D90" w:rsidP="00714D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714D90" w:rsidRPr="00714D90" w:rsidTr="00714D90">
        <w:trPr>
          <w:trHeight w:val="334"/>
        </w:trPr>
        <w:tc>
          <w:tcPr>
            <w:tcW w:w="5375" w:type="dxa"/>
            <w:hideMark/>
          </w:tcPr>
          <w:p w:rsidR="00714D90" w:rsidRPr="00714D90" w:rsidRDefault="00714D90" w:rsidP="00714D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4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714D90" w:rsidRPr="00714D90" w:rsidRDefault="00714D90" w:rsidP="00714D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01" w:type="dxa"/>
            <w:noWrap/>
            <w:hideMark/>
          </w:tcPr>
          <w:p w:rsidR="00714D90" w:rsidRPr="00714D90" w:rsidRDefault="00714D90" w:rsidP="00714D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632" w:type="dxa"/>
            <w:noWrap/>
            <w:hideMark/>
          </w:tcPr>
          <w:p w:rsidR="00714D90" w:rsidRPr="00714D90" w:rsidRDefault="00714D90" w:rsidP="00714D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714D90" w:rsidRPr="00714D90" w:rsidTr="00714D90">
        <w:trPr>
          <w:trHeight w:val="4347"/>
        </w:trPr>
        <w:tc>
          <w:tcPr>
            <w:tcW w:w="5375" w:type="dxa"/>
            <w:hideMark/>
          </w:tcPr>
          <w:p w:rsidR="00714D90" w:rsidRPr="00714D90" w:rsidRDefault="00714D90" w:rsidP="00714D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D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D9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1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D90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60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D90">
              <w:rPr>
                <w:rFonts w:ascii="Times New Roman" w:hAnsi="Times New Roman"/>
                <w:color w:val="000000"/>
                <w:sz w:val="28"/>
                <w:szCs w:val="28"/>
              </w:rPr>
              <w:t>07.1.00.28220</w:t>
            </w:r>
          </w:p>
        </w:tc>
        <w:tc>
          <w:tcPr>
            <w:tcW w:w="961" w:type="dxa"/>
            <w:hideMark/>
          </w:tcPr>
          <w:p w:rsidR="00714D90" w:rsidRPr="00714D90" w:rsidRDefault="00714D90" w:rsidP="00714D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D90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714D90" w:rsidRPr="00714D90" w:rsidRDefault="00714D90" w:rsidP="00714D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D90">
              <w:rPr>
                <w:rFonts w:ascii="Times New Roman" w:hAnsi="Times New Roman"/>
                <w:color w:val="000000"/>
                <w:sz w:val="28"/>
                <w:szCs w:val="28"/>
              </w:rPr>
              <w:t>43.0</w:t>
            </w:r>
          </w:p>
        </w:tc>
        <w:tc>
          <w:tcPr>
            <w:tcW w:w="1501" w:type="dxa"/>
            <w:noWrap/>
            <w:hideMark/>
          </w:tcPr>
          <w:p w:rsidR="00714D90" w:rsidRPr="00714D90" w:rsidRDefault="00714D90" w:rsidP="00714D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D90">
              <w:rPr>
                <w:rFonts w:ascii="Times New Roman" w:hAnsi="Times New Roman"/>
                <w:color w:val="000000"/>
                <w:sz w:val="28"/>
                <w:szCs w:val="28"/>
              </w:rPr>
              <w:t>43.0</w:t>
            </w:r>
          </w:p>
        </w:tc>
        <w:tc>
          <w:tcPr>
            <w:tcW w:w="1632" w:type="dxa"/>
            <w:noWrap/>
            <w:hideMark/>
          </w:tcPr>
          <w:p w:rsidR="00714D90" w:rsidRPr="00714D90" w:rsidRDefault="00714D90" w:rsidP="00714D9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D90">
              <w:rPr>
                <w:rFonts w:ascii="Times New Roman" w:hAnsi="Times New Roman"/>
                <w:color w:val="000000"/>
                <w:sz w:val="28"/>
                <w:szCs w:val="28"/>
              </w:rPr>
              <w:t>43.0</w:t>
            </w:r>
          </w:p>
        </w:tc>
      </w:tr>
    </w:tbl>
    <w:p w:rsidR="005532C8" w:rsidRDefault="005532C8"/>
    <w:p w:rsidR="0078284C" w:rsidRPr="00545256" w:rsidRDefault="0078284C" w:rsidP="0078284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78284C" w:rsidRPr="00545256" w:rsidRDefault="0078284C" w:rsidP="0078284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78284C" w:rsidRPr="00545256" w:rsidRDefault="0078284C" w:rsidP="0078284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78284C" w:rsidRDefault="0078284C" w:rsidP="0078284C">
      <w:pPr>
        <w:rPr>
          <w:rFonts w:ascii="Times New Roman" w:hAnsi="Times New Roman"/>
          <w:sz w:val="28"/>
          <w:szCs w:val="28"/>
        </w:rPr>
      </w:pPr>
    </w:p>
    <w:p w:rsidR="00397DC1" w:rsidRDefault="00397DC1" w:rsidP="0078284C">
      <w:pPr>
        <w:rPr>
          <w:rFonts w:ascii="Times New Roman" w:hAnsi="Times New Roman"/>
          <w:sz w:val="28"/>
          <w:szCs w:val="28"/>
        </w:rPr>
      </w:pPr>
    </w:p>
    <w:p w:rsidR="00397DC1" w:rsidRDefault="00397DC1" w:rsidP="0078284C">
      <w:pPr>
        <w:rPr>
          <w:rFonts w:ascii="Times New Roman" w:hAnsi="Times New Roman"/>
          <w:sz w:val="28"/>
          <w:szCs w:val="28"/>
        </w:rPr>
      </w:pPr>
    </w:p>
    <w:p w:rsidR="00397DC1" w:rsidRDefault="00397DC1" w:rsidP="0078284C">
      <w:pPr>
        <w:rPr>
          <w:rFonts w:ascii="Times New Roman" w:hAnsi="Times New Roman"/>
          <w:sz w:val="28"/>
          <w:szCs w:val="28"/>
        </w:rPr>
      </w:pPr>
    </w:p>
    <w:p w:rsidR="00397DC1" w:rsidRDefault="00397DC1" w:rsidP="0078284C">
      <w:pPr>
        <w:rPr>
          <w:rFonts w:ascii="Times New Roman" w:hAnsi="Times New Roman"/>
          <w:sz w:val="28"/>
          <w:szCs w:val="28"/>
        </w:rPr>
      </w:pPr>
    </w:p>
    <w:p w:rsidR="00397DC1" w:rsidRDefault="00397DC1" w:rsidP="0078284C">
      <w:pPr>
        <w:rPr>
          <w:rFonts w:ascii="Times New Roman" w:hAnsi="Times New Roman"/>
          <w:sz w:val="28"/>
          <w:szCs w:val="28"/>
        </w:rPr>
      </w:pPr>
    </w:p>
    <w:p w:rsidR="00397DC1" w:rsidRDefault="00397DC1" w:rsidP="0078284C">
      <w:pPr>
        <w:rPr>
          <w:rFonts w:ascii="Times New Roman" w:hAnsi="Times New Roman"/>
          <w:sz w:val="28"/>
          <w:szCs w:val="28"/>
        </w:rPr>
      </w:pPr>
    </w:p>
    <w:p w:rsidR="00397DC1" w:rsidRDefault="00397DC1" w:rsidP="0078284C">
      <w:pPr>
        <w:rPr>
          <w:rFonts w:ascii="Times New Roman" w:hAnsi="Times New Roman"/>
          <w:sz w:val="28"/>
          <w:szCs w:val="28"/>
        </w:rPr>
      </w:pPr>
    </w:p>
    <w:p w:rsidR="00397DC1" w:rsidRDefault="00397DC1" w:rsidP="0078284C">
      <w:pPr>
        <w:rPr>
          <w:rFonts w:ascii="Times New Roman" w:hAnsi="Times New Roman"/>
          <w:sz w:val="28"/>
          <w:szCs w:val="28"/>
        </w:rPr>
      </w:pPr>
    </w:p>
    <w:p w:rsidR="0078284C" w:rsidRPr="00A4142E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7</w:t>
      </w:r>
    </w:p>
    <w:p w:rsidR="0078284C" w:rsidRPr="00A4142E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к решению Собрания депутатов</w:t>
      </w:r>
    </w:p>
    <w:p w:rsidR="0078284C" w:rsidRPr="00A4142E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Шолоховское городское поселение</w:t>
      </w:r>
    </w:p>
    <w:p w:rsidR="0078284C" w:rsidRPr="00A4142E" w:rsidRDefault="008C473E" w:rsidP="0078284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20.12. 2018 года № 82</w:t>
      </w:r>
    </w:p>
    <w:p w:rsidR="0078284C" w:rsidRPr="00A4142E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 xml:space="preserve">«О бюджете Шолоховского городского поселения </w:t>
      </w:r>
    </w:p>
    <w:p w:rsidR="0078284C" w:rsidRPr="00A4142E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Белокалитвинского района на 2019 год </w:t>
      </w:r>
    </w:p>
    <w:p w:rsidR="0078284C" w:rsidRPr="00A4142E" w:rsidRDefault="0078284C" w:rsidP="0078284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2020  и 2021 годов»</w:t>
      </w:r>
    </w:p>
    <w:p w:rsidR="0078284C" w:rsidRPr="00993F66" w:rsidRDefault="0078284C" w:rsidP="00782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84C" w:rsidRDefault="0078284C" w:rsidP="00782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84C" w:rsidRDefault="0078284C" w:rsidP="00782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84C" w:rsidRDefault="0078284C" w:rsidP="00782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78284C" w:rsidRPr="0098459E" w:rsidTr="00826283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78284C" w:rsidRPr="0098459E" w:rsidRDefault="0078284C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78284C" w:rsidRPr="0098459E" w:rsidTr="00826283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78284C" w:rsidRPr="0098459E" w:rsidRDefault="0078284C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 год и на плановый период 2020 и 2021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78284C" w:rsidRPr="004B67E3" w:rsidRDefault="0078284C" w:rsidP="00782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976"/>
        <w:gridCol w:w="808"/>
        <w:gridCol w:w="1701"/>
        <w:gridCol w:w="1418"/>
        <w:gridCol w:w="1384"/>
      </w:tblGrid>
      <w:tr w:rsidR="0078284C" w:rsidRPr="0078284C" w:rsidTr="00397DC1">
        <w:trPr>
          <w:trHeight w:val="300"/>
        </w:trPr>
        <w:tc>
          <w:tcPr>
            <w:tcW w:w="5920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76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hideMark/>
          </w:tcPr>
          <w:p w:rsidR="0078284C" w:rsidRPr="0078284C" w:rsidRDefault="008D4791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84" w:type="dxa"/>
            <w:vMerge w:val="restart"/>
            <w:hideMark/>
          </w:tcPr>
          <w:p w:rsidR="0078284C" w:rsidRPr="0078284C" w:rsidRDefault="0078284C" w:rsidP="007828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78284C" w:rsidRPr="0078284C" w:rsidTr="00397DC1">
        <w:trPr>
          <w:trHeight w:val="300"/>
        </w:trPr>
        <w:tc>
          <w:tcPr>
            <w:tcW w:w="5920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78284C" w:rsidRPr="0078284C" w:rsidRDefault="0078284C" w:rsidP="0078284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E96" w:rsidRPr="0078284C" w:rsidTr="00397DC1">
        <w:trPr>
          <w:trHeight w:val="334"/>
        </w:trPr>
        <w:tc>
          <w:tcPr>
            <w:tcW w:w="5920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26 618.7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28 091.5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362 414.1</w:t>
            </w:r>
          </w:p>
        </w:tc>
      </w:tr>
      <w:tr w:rsidR="00257E96" w:rsidRPr="0078284C" w:rsidTr="00397DC1">
        <w:trPr>
          <w:trHeight w:val="1091"/>
        </w:trPr>
        <w:tc>
          <w:tcPr>
            <w:tcW w:w="5920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26 394.7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27 867.5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362 190.1</w:t>
            </w:r>
          </w:p>
        </w:tc>
      </w:tr>
      <w:tr w:rsidR="00257E96" w:rsidRPr="0078284C" w:rsidTr="00397DC1">
        <w:trPr>
          <w:trHeight w:val="2819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Энергоэффективность</w:t>
            </w:r>
            <w:proofErr w:type="spellEnd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09.1.00.28270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5.0</w:t>
            </w:r>
          </w:p>
        </w:tc>
      </w:tr>
      <w:tr w:rsidR="00257E96" w:rsidRPr="0078284C" w:rsidTr="00397DC1">
        <w:trPr>
          <w:trHeight w:val="2547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10.2.00.28600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130.0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130.0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130.0</w:t>
            </w:r>
          </w:p>
        </w:tc>
      </w:tr>
      <w:tr w:rsidR="00257E96" w:rsidRPr="0078284C" w:rsidTr="00397DC1">
        <w:trPr>
          <w:trHeight w:val="2819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B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11.2.00.00110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6 359.3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6 399.0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6 433.7</w:t>
            </w:r>
          </w:p>
        </w:tc>
      </w:tr>
      <w:tr w:rsidR="00257E96" w:rsidRPr="0078284C" w:rsidTr="00397DC1">
        <w:trPr>
          <w:trHeight w:val="2394"/>
        </w:trPr>
        <w:tc>
          <w:tcPr>
            <w:tcW w:w="5920" w:type="dxa"/>
            <w:vAlign w:val="center"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B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6" w:type="dxa"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11.2.00.00190</w:t>
            </w:r>
          </w:p>
        </w:tc>
        <w:tc>
          <w:tcPr>
            <w:tcW w:w="808" w:type="dxa"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noWrap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30.0</w:t>
            </w:r>
          </w:p>
        </w:tc>
        <w:tc>
          <w:tcPr>
            <w:tcW w:w="1418" w:type="dxa"/>
            <w:noWrap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30.0</w:t>
            </w:r>
          </w:p>
        </w:tc>
        <w:tc>
          <w:tcPr>
            <w:tcW w:w="1384" w:type="dxa"/>
            <w:noWrap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30.0</w:t>
            </w:r>
          </w:p>
        </w:tc>
      </w:tr>
      <w:tr w:rsidR="00257E96" w:rsidRPr="0078284C" w:rsidTr="00397DC1">
        <w:trPr>
          <w:trHeight w:val="2555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B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11.2.00.00190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839.3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763.9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769.6</w:t>
            </w:r>
          </w:p>
        </w:tc>
      </w:tr>
      <w:tr w:rsidR="00257E96" w:rsidRPr="0078284C" w:rsidTr="00397DC1">
        <w:trPr>
          <w:trHeight w:val="2114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304B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11.2.00.00190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2.4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2.4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2.4</w:t>
            </w:r>
          </w:p>
        </w:tc>
      </w:tr>
      <w:tr w:rsidR="00257E96" w:rsidRPr="0078284C" w:rsidTr="00397DC1">
        <w:trPr>
          <w:trHeight w:val="1002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 w:rsidR="00304B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мы Шолоховского городского посе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ления</w:t>
            </w:r>
            <w:r w:rsidR="00304BE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11.2.00.87030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308.4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308.4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308.4</w:t>
            </w:r>
          </w:p>
        </w:tc>
      </w:tr>
      <w:tr w:rsidR="00257E96" w:rsidRPr="0078284C" w:rsidTr="00397DC1">
        <w:trPr>
          <w:trHeight w:val="693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непро-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граммного</w:t>
            </w:r>
            <w:proofErr w:type="spellEnd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99.9.00.72390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0.2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0.2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0.2</w:t>
            </w:r>
          </w:p>
        </w:tc>
      </w:tr>
      <w:tr w:rsidR="00257E96" w:rsidRPr="0078284C" w:rsidTr="00397DC1">
        <w:trPr>
          <w:trHeight w:val="2259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99.9.00.87040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38.8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38.8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38.8</w:t>
            </w:r>
          </w:p>
        </w:tc>
      </w:tr>
      <w:tr w:rsidR="00257E96" w:rsidRPr="0078284C" w:rsidTr="00397DC1">
        <w:trPr>
          <w:trHeight w:val="761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99.9.00.99090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680.0</w:t>
            </w:r>
          </w:p>
        </w:tc>
      </w:tr>
      <w:tr w:rsidR="00257E96" w:rsidRPr="0078284C" w:rsidTr="00397DC1">
        <w:trPr>
          <w:trHeight w:val="2819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0D2AC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04.1.00.28140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5.0</w:t>
            </w:r>
          </w:p>
        </w:tc>
      </w:tr>
      <w:tr w:rsidR="00257E96" w:rsidRPr="0078284C" w:rsidTr="00397DC1">
        <w:trPr>
          <w:trHeight w:val="668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10.2.00.28310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70.9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70.9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52.1</w:t>
            </w:r>
          </w:p>
        </w:tc>
      </w:tr>
      <w:tr w:rsidR="00257E96" w:rsidRPr="0078284C" w:rsidTr="00397DC1">
        <w:trPr>
          <w:trHeight w:val="1827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10.2.00.28320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92.5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92.5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92.5</w:t>
            </w:r>
          </w:p>
        </w:tc>
      </w:tr>
      <w:tr w:rsidR="00257E96" w:rsidRPr="0078284C" w:rsidTr="00397DC1">
        <w:trPr>
          <w:trHeight w:val="2703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0D2AC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товаров, работ и услуг для </w:t>
            </w:r>
            <w:r w:rsidR="000D2AC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о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10.2.00.28340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54.5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54.5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257E96" w:rsidRPr="0078284C" w:rsidTr="00397DC1">
        <w:trPr>
          <w:trHeight w:val="634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0D2AC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13.1.00.28620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74.5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72.0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257E96" w:rsidRPr="0078284C" w:rsidTr="00397DC1">
        <w:trPr>
          <w:trHeight w:val="1125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13.1.00.28650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60.5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60.5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75.7</w:t>
            </w:r>
          </w:p>
        </w:tc>
      </w:tr>
      <w:tr w:rsidR="00257E96" w:rsidRPr="0078284C" w:rsidTr="00397DC1">
        <w:trPr>
          <w:trHeight w:val="756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99.9.00.98020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618.4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1 277.2</w:t>
            </w:r>
          </w:p>
        </w:tc>
      </w:tr>
      <w:tr w:rsidR="00257E96" w:rsidRPr="0078284C" w:rsidTr="00397DC1">
        <w:trPr>
          <w:trHeight w:val="2399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Расходы на осуществление первичного воинского учета на территориях, где отсутс</w:t>
            </w:r>
            <w:r w:rsidR="000D2AC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твуют военные комиссариаты в рам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ках</w:t>
            </w:r>
            <w:r w:rsidR="000D2AC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непрограммных расходов государ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99.9.00.51180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208.2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209.2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215.6</w:t>
            </w:r>
          </w:p>
        </w:tc>
      </w:tr>
      <w:tr w:rsidR="00257E96" w:rsidRPr="0078284C" w:rsidTr="00397DC1">
        <w:trPr>
          <w:trHeight w:val="2961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05.1.00.28160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7.5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7.5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7.5</w:t>
            </w:r>
          </w:p>
        </w:tc>
      </w:tr>
      <w:tr w:rsidR="00257E96" w:rsidRPr="0078284C" w:rsidTr="00397DC1">
        <w:trPr>
          <w:trHeight w:val="268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05.2.00.28180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8.0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6.0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6.0</w:t>
            </w:r>
          </w:p>
        </w:tc>
      </w:tr>
      <w:tr w:rsidR="00257E96" w:rsidRPr="0078284C" w:rsidTr="00397DC1">
        <w:trPr>
          <w:trHeight w:val="2536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 xml:space="preserve"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</w:t>
            </w:r>
            <w:proofErr w:type="spellStart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аварийно</w:t>
            </w:r>
            <w:proofErr w:type="spellEnd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05.2.00.87010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481.7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474.6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492.5</w:t>
            </w:r>
          </w:p>
        </w:tc>
      </w:tr>
      <w:tr w:rsidR="00257E96" w:rsidRPr="0078284C" w:rsidTr="00397DC1">
        <w:trPr>
          <w:trHeight w:val="1273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08.1.00.28230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1 204.5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1 202.7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917.2</w:t>
            </w:r>
          </w:p>
        </w:tc>
      </w:tr>
      <w:tr w:rsidR="00257E96" w:rsidRPr="0078284C" w:rsidTr="00397DC1">
        <w:trPr>
          <w:trHeight w:val="1273"/>
        </w:trPr>
        <w:tc>
          <w:tcPr>
            <w:tcW w:w="5920" w:type="dxa"/>
            <w:vAlign w:val="center"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88" w:type="dxa"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6" w:type="dxa"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08.1.00.S3510</w:t>
            </w:r>
          </w:p>
        </w:tc>
        <w:tc>
          <w:tcPr>
            <w:tcW w:w="808" w:type="dxa"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979.2</w:t>
            </w:r>
          </w:p>
        </w:tc>
        <w:tc>
          <w:tcPr>
            <w:tcW w:w="1418" w:type="dxa"/>
            <w:noWrap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1 010.3</w:t>
            </w:r>
          </w:p>
        </w:tc>
        <w:tc>
          <w:tcPr>
            <w:tcW w:w="1384" w:type="dxa"/>
            <w:noWrap/>
            <w:vAlign w:val="center"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257E96" w:rsidRPr="0078284C" w:rsidTr="00397DC1">
        <w:trPr>
          <w:trHeight w:val="2538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08.2.00.28260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100.0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257E96" w:rsidRPr="0078284C" w:rsidTr="00397DC1">
        <w:trPr>
          <w:trHeight w:val="2394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Подготовка документов, содержащих необходимые сведения для осуществления государственного кадастрового учета в рамках подпрограммы "Земл</w:t>
            </w:r>
            <w:r w:rsidR="000D2AC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еустройство" муниципальной прог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13.2.00.28630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50.0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50.0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257E96" w:rsidRPr="0078284C" w:rsidTr="00397DC1">
        <w:trPr>
          <w:trHeight w:val="2678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</w:t>
            </w:r>
            <w:r w:rsidR="000D2AC9"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Переселение граждан из аварийного жилищного фонда Шолоховского городского поселения на 2014-2020 годы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» (Бюджетные инвестиции)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02.2.00.S3160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2 197.9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257E96" w:rsidRPr="0078284C" w:rsidTr="00397DC1">
        <w:trPr>
          <w:trHeight w:val="1468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реформированию жилищно-коммунального хозяйства, в рамках подпрограммы</w:t>
            </w:r>
            <w:r w:rsidR="000D2AC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</w:t>
            </w:r>
            <w:r w:rsidR="000D2AC9"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Переселение граждан</w:t>
            </w:r>
            <w:proofErr w:type="gramEnd"/>
            <w:r w:rsidR="000D2AC9"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из аварийного жилищного фонда Шолоховского городского поселения на 2014-2020 годы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» (Бюджетные инвестиции)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02.2.F3.09502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259 377.1</w:t>
            </w:r>
          </w:p>
        </w:tc>
      </w:tr>
      <w:tr w:rsidR="00257E96" w:rsidRPr="0078284C" w:rsidTr="00397DC1">
        <w:trPr>
          <w:trHeight w:val="2414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их аварийного жилищного фонда Шолоховского городского поселения на 2014 -2020 годы» муниципальной программы</w:t>
            </w:r>
            <w:proofErr w:type="gramEnd"/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Шолоховского городского поселения «</w:t>
            </w:r>
            <w:r w:rsidR="000D2AC9"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Переселение граждан из аварийного жилищного фонда Шолоховского городского поселения на 2014-2020 годы</w:t>
            </w: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» (Бюджетные инвестиции)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02.2.F3.09602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77 476.3</w:t>
            </w:r>
          </w:p>
        </w:tc>
      </w:tr>
      <w:tr w:rsidR="00257E96" w:rsidRPr="0078284C" w:rsidTr="00397DC1">
        <w:trPr>
          <w:trHeight w:val="3103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03.1.00.99990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382.0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382.0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382.0</w:t>
            </w:r>
          </w:p>
        </w:tc>
      </w:tr>
      <w:tr w:rsidR="00257E96" w:rsidRPr="0078284C" w:rsidTr="00397DC1">
        <w:trPr>
          <w:trHeight w:val="1970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03.2.00.28110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202.3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257E96" w:rsidRPr="0078284C" w:rsidTr="00397DC1">
        <w:trPr>
          <w:trHeight w:val="1700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99.9.00.98050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18.0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18.0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18.0</w:t>
            </w:r>
          </w:p>
        </w:tc>
      </w:tr>
      <w:tr w:rsidR="00257E96" w:rsidRPr="0078284C" w:rsidTr="00397DC1">
        <w:trPr>
          <w:trHeight w:val="2961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12.1.00.28430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3 844.3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4 199.7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3 751.6</w:t>
            </w:r>
          </w:p>
        </w:tc>
      </w:tr>
      <w:tr w:rsidR="00257E96" w:rsidRPr="0078284C" w:rsidTr="00397DC1">
        <w:trPr>
          <w:trHeight w:val="1969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12.2.00.28440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145.0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116.5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85.0</w:t>
            </w:r>
          </w:p>
        </w:tc>
      </w:tr>
      <w:tr w:rsidR="00257E96" w:rsidRPr="0078284C" w:rsidTr="00397DC1">
        <w:trPr>
          <w:trHeight w:val="2265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12.3.00.28450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100.0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100.0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100.0</w:t>
            </w:r>
          </w:p>
        </w:tc>
      </w:tr>
      <w:tr w:rsidR="00257E96" w:rsidRPr="0078284C" w:rsidTr="00397DC1">
        <w:trPr>
          <w:trHeight w:val="1958"/>
        </w:trPr>
        <w:tc>
          <w:tcPr>
            <w:tcW w:w="5920" w:type="dxa"/>
            <w:vAlign w:val="center"/>
            <w:hideMark/>
          </w:tcPr>
          <w:p w:rsidR="00257E96" w:rsidRPr="00257E96" w:rsidRDefault="00257E96" w:rsidP="00304BE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12.3.00.28460</w:t>
            </w:r>
          </w:p>
        </w:tc>
        <w:tc>
          <w:tcPr>
            <w:tcW w:w="808" w:type="dxa"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1 173.8</w:t>
            </w:r>
          </w:p>
        </w:tc>
        <w:tc>
          <w:tcPr>
            <w:tcW w:w="1418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759.8</w:t>
            </w:r>
          </w:p>
        </w:tc>
        <w:tc>
          <w:tcPr>
            <w:tcW w:w="1384" w:type="dxa"/>
            <w:noWrap/>
            <w:vAlign w:val="center"/>
            <w:hideMark/>
          </w:tcPr>
          <w:p w:rsidR="00257E96" w:rsidRPr="00257E96" w:rsidRDefault="00257E96" w:rsidP="00257E9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57E9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781.1</w:t>
            </w:r>
          </w:p>
        </w:tc>
      </w:tr>
      <w:tr w:rsidR="00397DC1" w:rsidRPr="00397DC1" w:rsidTr="00397DC1">
        <w:trPr>
          <w:trHeight w:val="3337"/>
        </w:trPr>
        <w:tc>
          <w:tcPr>
            <w:tcW w:w="5920" w:type="dxa"/>
            <w:vAlign w:val="center"/>
            <w:hideMark/>
          </w:tcPr>
          <w:p w:rsidR="00397DC1" w:rsidRPr="00397DC1" w:rsidRDefault="00397DC1" w:rsidP="00397DC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Расходы </w:t>
            </w:r>
            <w:proofErr w:type="gramStart"/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на</w:t>
            </w:r>
            <w:proofErr w:type="gramEnd"/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реализация</w:t>
            </w:r>
            <w:proofErr w:type="gramEnd"/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0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418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384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120.0</w:t>
            </w:r>
          </w:p>
        </w:tc>
      </w:tr>
      <w:tr w:rsidR="00397DC1" w:rsidRPr="00397DC1" w:rsidTr="00397DC1">
        <w:trPr>
          <w:trHeight w:val="3386"/>
        </w:trPr>
        <w:tc>
          <w:tcPr>
            <w:tcW w:w="5920" w:type="dxa"/>
            <w:vAlign w:val="center"/>
            <w:hideMark/>
          </w:tcPr>
          <w:p w:rsidR="00397DC1" w:rsidRPr="00397DC1" w:rsidRDefault="00397DC1" w:rsidP="00397DC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6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0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418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384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397DC1" w:rsidRPr="00397DC1" w:rsidTr="00397DC1">
        <w:trPr>
          <w:trHeight w:val="2394"/>
        </w:trPr>
        <w:tc>
          <w:tcPr>
            <w:tcW w:w="5920" w:type="dxa"/>
            <w:vAlign w:val="center"/>
            <w:hideMark/>
          </w:tcPr>
          <w:p w:rsidR="00397DC1" w:rsidRPr="00397DC1" w:rsidRDefault="00397DC1" w:rsidP="00397DC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0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7 254.4</w:t>
            </w:r>
          </w:p>
        </w:tc>
        <w:tc>
          <w:tcPr>
            <w:tcW w:w="1418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7 189.3</w:t>
            </w:r>
          </w:p>
        </w:tc>
        <w:tc>
          <w:tcPr>
            <w:tcW w:w="1384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7 372.2</w:t>
            </w:r>
          </w:p>
        </w:tc>
      </w:tr>
      <w:tr w:rsidR="00397DC1" w:rsidRPr="00397DC1" w:rsidTr="00397DC1">
        <w:trPr>
          <w:trHeight w:val="2980"/>
        </w:trPr>
        <w:tc>
          <w:tcPr>
            <w:tcW w:w="5920" w:type="dxa"/>
            <w:vAlign w:val="center"/>
            <w:hideMark/>
          </w:tcPr>
          <w:p w:rsidR="00397DC1" w:rsidRPr="00397DC1" w:rsidRDefault="00397DC1" w:rsidP="00397DC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0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2 108.3</w:t>
            </w:r>
          </w:p>
        </w:tc>
        <w:tc>
          <w:tcPr>
            <w:tcW w:w="1418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1 236.3</w:t>
            </w:r>
          </w:p>
        </w:tc>
        <w:tc>
          <w:tcPr>
            <w:tcW w:w="1384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1 271.5</w:t>
            </w:r>
          </w:p>
        </w:tc>
      </w:tr>
      <w:tr w:rsidR="00397DC1" w:rsidRPr="00397DC1" w:rsidTr="001B5E53">
        <w:trPr>
          <w:trHeight w:val="2952"/>
        </w:trPr>
        <w:tc>
          <w:tcPr>
            <w:tcW w:w="5920" w:type="dxa"/>
            <w:vAlign w:val="center"/>
            <w:hideMark/>
          </w:tcPr>
          <w:p w:rsidR="00397DC1" w:rsidRPr="00397DC1" w:rsidRDefault="00397DC1" w:rsidP="00397DC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0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418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384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397DC1" w:rsidRPr="00397DC1" w:rsidTr="00397DC1">
        <w:trPr>
          <w:trHeight w:val="2819"/>
        </w:trPr>
        <w:tc>
          <w:tcPr>
            <w:tcW w:w="5920" w:type="dxa"/>
            <w:vAlign w:val="center"/>
            <w:hideMark/>
          </w:tcPr>
          <w:p w:rsidR="00397DC1" w:rsidRPr="00397DC1" w:rsidRDefault="00397DC1" w:rsidP="00397DC1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97DC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08" w:type="dxa"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384" w:type="dxa"/>
            <w:noWrap/>
            <w:vAlign w:val="center"/>
            <w:hideMark/>
          </w:tcPr>
          <w:p w:rsidR="00397DC1" w:rsidRPr="00397DC1" w:rsidRDefault="00397DC1" w:rsidP="00397DC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DC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</w:tbl>
    <w:p w:rsidR="0078284C" w:rsidRDefault="0078284C"/>
    <w:p w:rsidR="00826283" w:rsidRPr="00545256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26283" w:rsidRPr="00545256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</w:t>
      </w: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84C" w:rsidRDefault="0078284C"/>
    <w:p w:rsidR="0078284C" w:rsidRDefault="0078284C"/>
    <w:p w:rsidR="0078284C" w:rsidRDefault="0078284C"/>
    <w:p w:rsidR="00826283" w:rsidRDefault="00826283"/>
    <w:p w:rsidR="00826283" w:rsidRDefault="00826283"/>
    <w:p w:rsidR="003E5DF7" w:rsidRDefault="003E5DF7"/>
    <w:p w:rsidR="003E5DF7" w:rsidRDefault="003E5DF7"/>
    <w:p w:rsidR="003E5DF7" w:rsidRDefault="003E5DF7"/>
    <w:p w:rsidR="00397DC1" w:rsidRDefault="00397DC1"/>
    <w:p w:rsidR="003E5DF7" w:rsidRDefault="003E5DF7"/>
    <w:p w:rsidR="000D2AC9" w:rsidRDefault="000D2AC9"/>
    <w:p w:rsidR="003E5DF7" w:rsidRDefault="003E5DF7"/>
    <w:p w:rsidR="00826283" w:rsidRPr="00A4142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8</w:t>
      </w:r>
    </w:p>
    <w:p w:rsidR="00826283" w:rsidRPr="00A4142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к решению Собрания депутатов</w:t>
      </w:r>
    </w:p>
    <w:p w:rsidR="00826283" w:rsidRPr="00A4142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Шолоховского городского поселения</w:t>
      </w:r>
    </w:p>
    <w:p w:rsidR="00826283" w:rsidRPr="00A4142E" w:rsidRDefault="008C473E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20.12</w:t>
      </w:r>
      <w:r w:rsidR="00826283" w:rsidRPr="00A4142E">
        <w:rPr>
          <w:rFonts w:ascii="Times New Roman" w:eastAsia="Times New Roman" w:hAnsi="Times New Roman"/>
          <w:sz w:val="26"/>
          <w:szCs w:val="26"/>
          <w:lang w:eastAsia="ru-RU"/>
        </w:rPr>
        <w:t xml:space="preserve">. 2018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82</w:t>
      </w:r>
    </w:p>
    <w:p w:rsidR="00826283" w:rsidRPr="00A4142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«О бюджете Шолоховского городского поселения</w:t>
      </w:r>
    </w:p>
    <w:p w:rsidR="00826283" w:rsidRPr="00A4142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Белокалитвинского района на 2019 год </w:t>
      </w:r>
    </w:p>
    <w:p w:rsidR="00826283" w:rsidRPr="00A4142E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2020  и 2021 годов»</w:t>
      </w:r>
    </w:p>
    <w:p w:rsidR="00826283" w:rsidRPr="007D02CE" w:rsidRDefault="00826283" w:rsidP="00826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283" w:rsidRPr="007D02CE" w:rsidRDefault="00826283" w:rsidP="00826283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826283" w:rsidRPr="007D02CE" w:rsidTr="00826283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826283" w:rsidRPr="007D02CE" w:rsidRDefault="00826283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826283" w:rsidRPr="007D02CE" w:rsidTr="00826283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826283" w:rsidRPr="007D02CE" w:rsidRDefault="00826283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826283" w:rsidRPr="007D02CE" w:rsidTr="00826283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826283" w:rsidRPr="007D02CE" w:rsidRDefault="00826283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26283" w:rsidRPr="007D02CE" w:rsidTr="00826283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826283" w:rsidRPr="007D02CE" w:rsidRDefault="00826283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="003E5D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 района на 2019 год и на плановый период 2020 и 2021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826283" w:rsidRPr="00826283" w:rsidRDefault="00826283" w:rsidP="00826283">
      <w:pPr>
        <w:pStyle w:val="a4"/>
        <w:rPr>
          <w:rFonts w:ascii="Times New Roman" w:hAnsi="Times New Roman"/>
          <w:sz w:val="24"/>
          <w:szCs w:val="24"/>
        </w:rPr>
      </w:pPr>
      <w:r w:rsidRPr="008262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26283">
        <w:rPr>
          <w:rFonts w:ascii="Times New Roman" w:hAnsi="Times New Roman"/>
          <w:sz w:val="24"/>
          <w:szCs w:val="24"/>
        </w:rPr>
        <w:t xml:space="preserve">                 тыс</w:t>
      </w:r>
      <w:r>
        <w:rPr>
          <w:rFonts w:ascii="Times New Roman" w:hAnsi="Times New Roman"/>
          <w:sz w:val="24"/>
          <w:szCs w:val="24"/>
        </w:rPr>
        <w:t>.</w:t>
      </w:r>
      <w:r w:rsidRPr="00826283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851"/>
        <w:gridCol w:w="567"/>
        <w:gridCol w:w="709"/>
        <w:gridCol w:w="1134"/>
        <w:gridCol w:w="1275"/>
        <w:gridCol w:w="1701"/>
      </w:tblGrid>
      <w:tr w:rsidR="00826283" w:rsidRPr="00826283" w:rsidTr="003F0E11">
        <w:trPr>
          <w:trHeight w:val="300"/>
        </w:trPr>
        <w:tc>
          <w:tcPr>
            <w:tcW w:w="7372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75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701" w:type="dxa"/>
            <w:vMerge w:val="restart"/>
            <w:hideMark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26283" w:rsidRPr="00826283" w:rsidTr="003F0E11">
        <w:trPr>
          <w:trHeight w:val="300"/>
        </w:trPr>
        <w:tc>
          <w:tcPr>
            <w:tcW w:w="7372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0E11" w:rsidRPr="003F0E11" w:rsidTr="003F0E11">
        <w:trPr>
          <w:trHeight w:val="334"/>
        </w:trPr>
        <w:tc>
          <w:tcPr>
            <w:tcW w:w="7372" w:type="dxa"/>
            <w:hideMark/>
          </w:tcPr>
          <w:p w:rsidR="003F0E11" w:rsidRPr="003F0E11" w:rsidRDefault="003F0E11" w:rsidP="003F0E1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26 618.7</w:t>
            </w:r>
          </w:p>
        </w:tc>
        <w:tc>
          <w:tcPr>
            <w:tcW w:w="1275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28 091.5</w:t>
            </w:r>
          </w:p>
        </w:tc>
        <w:tc>
          <w:tcPr>
            <w:tcW w:w="1701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362 414.1</w:t>
            </w:r>
          </w:p>
        </w:tc>
      </w:tr>
      <w:tr w:rsidR="003F0E11" w:rsidRPr="003F0E11" w:rsidTr="003F0E11">
        <w:trPr>
          <w:trHeight w:val="66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3F0E11" w:rsidRPr="003F0E11" w:rsidTr="003F0E11">
        <w:trPr>
          <w:trHeight w:val="1673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3F0E11" w:rsidRPr="003F0E11" w:rsidTr="00382B41">
        <w:trPr>
          <w:trHeight w:val="1998"/>
        </w:trPr>
        <w:tc>
          <w:tcPr>
            <w:tcW w:w="7372" w:type="dxa"/>
            <w:hideMark/>
          </w:tcPr>
          <w:p w:rsidR="003F0E11" w:rsidRPr="003F0E11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51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275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1701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3F0E11" w:rsidRPr="003F0E11" w:rsidTr="00382B41">
        <w:trPr>
          <w:trHeight w:val="977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2 197.9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336 853.4</w:t>
            </w:r>
          </w:p>
        </w:tc>
      </w:tr>
      <w:tr w:rsidR="003F0E11" w:rsidRPr="003F0E11" w:rsidTr="00382B41">
        <w:trPr>
          <w:trHeight w:val="169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</w:t>
            </w:r>
            <w:r w:rsidR="00D865AB"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домов, признанных аварийными после 1 января 2012 г., в 2019 -2030 годах</w:t>
            </w: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 поселения «</w:t>
            </w:r>
            <w:r w:rsidR="00D865AB"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домов, признанных аварийными после 1 января 2012 г., в 2019 -2030 годах</w:t>
            </w: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2 197.9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336 853.4</w:t>
            </w:r>
          </w:p>
        </w:tc>
      </w:tr>
      <w:tr w:rsidR="003F0E11" w:rsidRPr="003F0E11" w:rsidTr="00382B41">
        <w:trPr>
          <w:trHeight w:val="2672"/>
        </w:trPr>
        <w:tc>
          <w:tcPr>
            <w:tcW w:w="7372" w:type="dxa"/>
            <w:hideMark/>
          </w:tcPr>
          <w:p w:rsidR="003F0E11" w:rsidRPr="003F0E11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</w:t>
            </w:r>
            <w:r w:rsidR="00D865AB"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домов, признанных аварийными после 1 января 2012 г., в 2019 -2030 годах</w:t>
            </w: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 поселения «</w:t>
            </w:r>
            <w:r w:rsidR="00D865AB"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инвестиции)</w:t>
            </w:r>
            <w:proofErr w:type="gramEnd"/>
          </w:p>
        </w:tc>
        <w:tc>
          <w:tcPr>
            <w:tcW w:w="1701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851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2 197.9</w:t>
            </w:r>
          </w:p>
        </w:tc>
        <w:tc>
          <w:tcPr>
            <w:tcW w:w="1701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1" w:rsidRPr="003F0E11" w:rsidTr="00382B41">
        <w:trPr>
          <w:trHeight w:val="3405"/>
        </w:trPr>
        <w:tc>
          <w:tcPr>
            <w:tcW w:w="7372" w:type="dxa"/>
            <w:hideMark/>
          </w:tcPr>
          <w:p w:rsidR="003F0E11" w:rsidRPr="003F0E11" w:rsidRDefault="00D865AB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F0E11"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хозяйства, в рамках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0E11"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домов, признанных аварийными после 1 января 2012 г., в 2019 -2030 годах</w:t>
            </w:r>
            <w:r w:rsidR="003F0E11"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</w:t>
            </w:r>
            <w:proofErr w:type="gramEnd"/>
            <w:r w:rsidR="003F0E11"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«</w:t>
            </w: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домов, признанных аварийными после 1 января 2012 г., в 2019 -2030 годах</w:t>
            </w:r>
            <w:r w:rsidR="003F0E11"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(Бюджетные инвестиции)</w:t>
            </w:r>
          </w:p>
        </w:tc>
        <w:tc>
          <w:tcPr>
            <w:tcW w:w="1701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02.2.F3.09502</w:t>
            </w:r>
          </w:p>
        </w:tc>
        <w:tc>
          <w:tcPr>
            <w:tcW w:w="851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259 377.1</w:t>
            </w:r>
          </w:p>
        </w:tc>
      </w:tr>
      <w:tr w:rsidR="003F0E11" w:rsidRPr="003F0E11" w:rsidTr="00D865AB">
        <w:trPr>
          <w:trHeight w:val="3386"/>
        </w:trPr>
        <w:tc>
          <w:tcPr>
            <w:tcW w:w="7372" w:type="dxa"/>
            <w:hideMark/>
          </w:tcPr>
          <w:p w:rsidR="003F0E11" w:rsidRPr="003F0E11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</w:t>
            </w:r>
            <w:r w:rsidR="00D865AB"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домов, признанных аварийными после 1 января 2012 г., в 2019 -2030</w:t>
            </w:r>
            <w:proofErr w:type="gramEnd"/>
            <w:r w:rsidR="00D865AB"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65AB"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 поселения «</w:t>
            </w:r>
            <w:r w:rsidR="00D865AB"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домов, признанных аварийными после 1 января 2012 г., в 2019 -2030 годах</w:t>
            </w: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(Бюджетные инвестиции)</w:t>
            </w:r>
          </w:p>
        </w:tc>
        <w:tc>
          <w:tcPr>
            <w:tcW w:w="1701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02.2.F3.09602</w:t>
            </w:r>
          </w:p>
        </w:tc>
        <w:tc>
          <w:tcPr>
            <w:tcW w:w="851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3F0E11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3F0E11" w:rsidRPr="003F0E11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77 476.3</w:t>
            </w:r>
          </w:p>
        </w:tc>
      </w:tr>
      <w:tr w:rsidR="003F0E11" w:rsidRPr="003F0E11" w:rsidTr="00382B41">
        <w:trPr>
          <w:trHeight w:val="996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584.3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3F0E11" w:rsidRPr="003F0E11" w:rsidTr="00382B41">
        <w:trPr>
          <w:trHeight w:val="154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3F0E11" w:rsidRPr="003F0E11" w:rsidTr="00382B41">
        <w:trPr>
          <w:trHeight w:val="1967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382.0</w:t>
            </w:r>
          </w:p>
        </w:tc>
      </w:tr>
      <w:tr w:rsidR="003F0E11" w:rsidRPr="003F0E11" w:rsidTr="00382B41">
        <w:trPr>
          <w:trHeight w:val="1415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202.3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1" w:rsidRPr="003F0E11" w:rsidTr="00382B41">
        <w:trPr>
          <w:trHeight w:val="225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202.3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1" w:rsidRPr="003F0E11" w:rsidTr="003F0E11">
        <w:trPr>
          <w:trHeight w:val="100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F0E11" w:rsidRPr="003F0E11" w:rsidTr="00382B41">
        <w:trPr>
          <w:trHeight w:val="1263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F0E11" w:rsidRPr="003F0E11" w:rsidTr="00382B41">
        <w:trPr>
          <w:trHeight w:val="2245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382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F0E11" w:rsidRPr="003F0E11" w:rsidTr="00382B41">
        <w:trPr>
          <w:trHeight w:val="98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497.2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488.1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506.0</w:t>
            </w:r>
          </w:p>
        </w:tc>
      </w:tr>
      <w:tr w:rsidR="003F0E11" w:rsidRPr="003F0E11" w:rsidTr="003F0E11">
        <w:trPr>
          <w:trHeight w:val="133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</w:tr>
      <w:tr w:rsidR="003F0E11" w:rsidRPr="003F0E11" w:rsidTr="00382B41">
        <w:trPr>
          <w:trHeight w:val="196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</w:tr>
      <w:tr w:rsidR="003F0E11" w:rsidRPr="003F0E11" w:rsidTr="00382B41">
        <w:trPr>
          <w:trHeight w:val="1131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489.7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480.6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498.5</w:t>
            </w:r>
          </w:p>
        </w:tc>
      </w:tr>
      <w:tr w:rsidR="003F0E11" w:rsidRPr="003F0E11" w:rsidTr="00382B41">
        <w:trPr>
          <w:trHeight w:val="2253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3F0E11" w:rsidRPr="003F0E11" w:rsidTr="00382B41">
        <w:trPr>
          <w:trHeight w:val="2540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</w:t>
            </w:r>
            <w:proofErr w:type="spellStart"/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481.7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474.6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492.5</w:t>
            </w:r>
          </w:p>
        </w:tc>
      </w:tr>
      <w:tr w:rsidR="003F0E11" w:rsidRPr="003F0E11" w:rsidTr="003F0E11">
        <w:trPr>
          <w:trHeight w:val="66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9 362.7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8 425.6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8 643.7</w:t>
            </w:r>
          </w:p>
        </w:tc>
      </w:tr>
      <w:tr w:rsidR="003F0E11" w:rsidRPr="003F0E11" w:rsidTr="003F0E11">
        <w:trPr>
          <w:trHeight w:val="100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7 254.4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7 189.3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7 372.2</w:t>
            </w:r>
          </w:p>
        </w:tc>
      </w:tr>
      <w:tr w:rsidR="003F0E11" w:rsidRPr="003F0E11" w:rsidTr="00382B41">
        <w:trPr>
          <w:trHeight w:val="140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7 254.4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7 189.3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7 372.2</w:t>
            </w:r>
          </w:p>
        </w:tc>
      </w:tr>
      <w:tr w:rsidR="003F0E11" w:rsidRPr="003F0E11" w:rsidTr="003F0E11">
        <w:trPr>
          <w:trHeight w:val="100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2 108.3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1 236.3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1 271.5</w:t>
            </w:r>
          </w:p>
        </w:tc>
      </w:tr>
      <w:tr w:rsidR="003F0E11" w:rsidRPr="003F0E11" w:rsidTr="00382B41">
        <w:trPr>
          <w:trHeight w:val="2101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2 108.3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1 236.3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1 271.5</w:t>
            </w:r>
          </w:p>
        </w:tc>
      </w:tr>
      <w:tr w:rsidR="003F0E11" w:rsidRPr="003F0E11" w:rsidTr="003F0E11">
        <w:trPr>
          <w:trHeight w:val="66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3F0E11" w:rsidRPr="003F0E11" w:rsidTr="00382B41">
        <w:trPr>
          <w:trHeight w:val="100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3F0E11" w:rsidRPr="003F0E11" w:rsidTr="00382B41">
        <w:trPr>
          <w:trHeight w:val="179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3F0E11" w:rsidRPr="003F0E11" w:rsidTr="003F0E11">
        <w:trPr>
          <w:trHeight w:val="66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2 283.7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2 213.0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3F0E11" w:rsidRPr="003F0E11" w:rsidTr="003F0E11">
        <w:trPr>
          <w:trHeight w:val="133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2 183.7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2 213.0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3F0E11" w:rsidRPr="003F0E11" w:rsidTr="007C2996">
        <w:trPr>
          <w:trHeight w:val="1827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1 204.5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1 202.7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3F0E11" w:rsidRPr="003F0E11" w:rsidTr="007C2996">
        <w:trPr>
          <w:trHeight w:val="2095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08.1.00.S3510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979.2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1 010.3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1" w:rsidRPr="003F0E11" w:rsidTr="003F0E11">
        <w:trPr>
          <w:trHeight w:val="133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1" w:rsidRPr="003F0E11" w:rsidTr="003F0E11">
        <w:trPr>
          <w:trHeight w:val="2007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1" w:rsidRPr="003F0E11" w:rsidTr="003F0E11">
        <w:trPr>
          <w:trHeight w:val="66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F0E11" w:rsidRPr="003F0E11" w:rsidTr="007C2996">
        <w:trPr>
          <w:trHeight w:val="1350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F0E11" w:rsidRPr="003F0E11" w:rsidTr="007C2996">
        <w:trPr>
          <w:trHeight w:val="196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F0E11" w:rsidRPr="003F0E11" w:rsidTr="003F0E11">
        <w:trPr>
          <w:trHeight w:val="66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347.9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347.9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274.6</w:t>
            </w:r>
          </w:p>
        </w:tc>
      </w:tr>
      <w:tr w:rsidR="003F0E11" w:rsidRPr="003F0E11" w:rsidTr="007C2996">
        <w:trPr>
          <w:trHeight w:val="1311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347.9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347.9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274.6</w:t>
            </w:r>
          </w:p>
        </w:tc>
      </w:tr>
      <w:tr w:rsidR="003F0E11" w:rsidRPr="003F0E11" w:rsidTr="007C2996">
        <w:trPr>
          <w:trHeight w:val="2110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</w:tr>
      <w:tr w:rsidR="003F0E11" w:rsidRPr="003F0E11" w:rsidTr="003F0E11">
        <w:trPr>
          <w:trHeight w:val="2007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3F0E11" w:rsidRPr="003F0E11" w:rsidTr="003F0E11">
        <w:trPr>
          <w:trHeight w:val="2674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7C2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7C2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1" w:rsidRPr="003F0E11" w:rsidTr="007C2996">
        <w:trPr>
          <w:trHeight w:val="196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3F0E11" w:rsidRPr="003F0E11" w:rsidTr="003F0E11">
        <w:trPr>
          <w:trHeight w:val="66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7 552.0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7 516.3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7 556.7</w:t>
            </w:r>
          </w:p>
        </w:tc>
      </w:tr>
      <w:tr w:rsidR="003F0E11" w:rsidRPr="003F0E11" w:rsidTr="003F0E11">
        <w:trPr>
          <w:trHeight w:val="133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7 552.0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7 516.3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7 556.7</w:t>
            </w:r>
          </w:p>
        </w:tc>
      </w:tr>
      <w:tr w:rsidR="003F0E11" w:rsidRPr="003F0E11" w:rsidTr="007C2996">
        <w:trPr>
          <w:trHeight w:val="1987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C2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6 359.3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6 399.0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6 433.7</w:t>
            </w:r>
          </w:p>
        </w:tc>
      </w:tr>
      <w:tr w:rsidR="003F0E11" w:rsidRPr="003F0E11" w:rsidTr="007C2996">
        <w:trPr>
          <w:trHeight w:val="2067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C2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3F0E11" w:rsidRPr="003F0E11" w:rsidTr="007C2996">
        <w:trPr>
          <w:trHeight w:val="211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C2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839.3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763.9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769.6</w:t>
            </w:r>
          </w:p>
        </w:tc>
      </w:tr>
      <w:tr w:rsidR="003F0E11" w:rsidRPr="003F0E11" w:rsidTr="007C2996">
        <w:trPr>
          <w:trHeight w:val="1685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C2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3F0E11" w:rsidRPr="003F0E11" w:rsidTr="007C2996">
        <w:trPr>
          <w:trHeight w:val="226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C2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3F0E11" w:rsidRPr="003F0E11" w:rsidTr="00A840C8">
        <w:trPr>
          <w:trHeight w:val="169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A84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="007C2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308.4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308.4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308.4</w:t>
            </w:r>
          </w:p>
        </w:tc>
      </w:tr>
      <w:tr w:rsidR="003F0E11" w:rsidRPr="003F0E11" w:rsidTr="00A840C8">
        <w:trPr>
          <w:trHeight w:val="70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5 383.1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5 296.0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4 837.7</w:t>
            </w:r>
          </w:p>
        </w:tc>
      </w:tr>
      <w:tr w:rsidR="003F0E11" w:rsidRPr="003F0E11" w:rsidTr="00A840C8">
        <w:trPr>
          <w:trHeight w:val="1251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3 844.3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4 199.7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3 751.6</w:t>
            </w:r>
          </w:p>
        </w:tc>
      </w:tr>
      <w:tr w:rsidR="003F0E11" w:rsidRPr="003F0E11" w:rsidTr="00A840C8">
        <w:trPr>
          <w:trHeight w:val="211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3 844.3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4 199.7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3 751.6</w:t>
            </w:r>
          </w:p>
        </w:tc>
      </w:tr>
      <w:tr w:rsidR="003F0E11" w:rsidRPr="003F0E11" w:rsidTr="003F0E11">
        <w:trPr>
          <w:trHeight w:val="133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145.0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116.5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3F0E11" w:rsidRPr="003F0E11" w:rsidTr="00A840C8">
        <w:trPr>
          <w:trHeight w:val="190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116.5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3F0E11" w:rsidRPr="003F0E11" w:rsidTr="00A840C8">
        <w:trPr>
          <w:trHeight w:val="141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12.3.00.00000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1 393.8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979.8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1 001.1</w:t>
            </w:r>
          </w:p>
        </w:tc>
      </w:tr>
      <w:tr w:rsidR="003F0E11" w:rsidRPr="003F0E11" w:rsidTr="00A840C8">
        <w:trPr>
          <w:trHeight w:val="2106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3F0E11" w:rsidRPr="003F0E11" w:rsidTr="00A840C8">
        <w:trPr>
          <w:trHeight w:val="2391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1 173.8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759.8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781.1</w:t>
            </w:r>
          </w:p>
        </w:tc>
      </w:tr>
      <w:tr w:rsidR="003F0E11" w:rsidRPr="003F0E11" w:rsidTr="00A840C8">
        <w:trPr>
          <w:trHeight w:val="196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</w:tr>
      <w:tr w:rsidR="003F0E11" w:rsidRPr="003F0E11" w:rsidTr="003F0E11">
        <w:trPr>
          <w:trHeight w:val="66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185.0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182.5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75.7</w:t>
            </w:r>
          </w:p>
        </w:tc>
      </w:tr>
      <w:tr w:rsidR="003F0E11" w:rsidRPr="003F0E11" w:rsidTr="00A840C8">
        <w:trPr>
          <w:trHeight w:val="116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135.0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132.5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75.7</w:t>
            </w:r>
          </w:p>
        </w:tc>
      </w:tr>
      <w:tr w:rsidR="003F0E11" w:rsidRPr="003F0E11" w:rsidTr="00A840C8">
        <w:trPr>
          <w:trHeight w:val="1940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A84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74.5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1" w:rsidRPr="003F0E11" w:rsidTr="00A840C8">
        <w:trPr>
          <w:trHeight w:val="1994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60.5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60.5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75.7</w:t>
            </w:r>
          </w:p>
        </w:tc>
      </w:tr>
      <w:tr w:rsidR="003F0E11" w:rsidRPr="003F0E11" w:rsidTr="003F0E11">
        <w:trPr>
          <w:trHeight w:val="1002"/>
        </w:trPr>
        <w:tc>
          <w:tcPr>
            <w:tcW w:w="7372" w:type="dxa"/>
            <w:hideMark/>
          </w:tcPr>
          <w:p w:rsidR="003F0E11" w:rsidRPr="00D865AB" w:rsidRDefault="00A840C8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</w:t>
            </w:r>
            <w:r w:rsidR="003F0E11"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рамма "Землеустройство"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0E11"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1" w:rsidRPr="003F0E11" w:rsidTr="003F0E11">
        <w:trPr>
          <w:trHeight w:val="2007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документов, содержащих необходимые сведения для осуществления государственного кадастрового учета в рамках подпрограммы "Землеустройство" муниципал</w:t>
            </w:r>
            <w:r w:rsidR="00A84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ьной про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13.2.00.28630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1" w:rsidRPr="003F0E11" w:rsidTr="003F0E11">
        <w:trPr>
          <w:trHeight w:val="66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265.2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884.6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2 229.8</w:t>
            </w:r>
          </w:p>
        </w:tc>
      </w:tr>
      <w:tr w:rsidR="003F0E11" w:rsidRPr="003F0E11" w:rsidTr="00A840C8">
        <w:trPr>
          <w:trHeight w:val="305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265.2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884.6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2 229.8</w:t>
            </w:r>
          </w:p>
        </w:tc>
      </w:tr>
      <w:tr w:rsidR="003F0E11" w:rsidRPr="003F0E11" w:rsidTr="00A840C8">
        <w:trPr>
          <w:trHeight w:val="1414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</w:t>
            </w:r>
            <w:r w:rsidR="00A84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рам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r w:rsidR="00A84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208.2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209.2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215.6</w:t>
            </w:r>
          </w:p>
        </w:tc>
      </w:tr>
      <w:tr w:rsidR="003F0E11" w:rsidRPr="003F0E11" w:rsidTr="00A840C8">
        <w:trPr>
          <w:trHeight w:val="2824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</w:t>
            </w:r>
            <w:r w:rsidR="00A840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иям в рамках  непро</w:t>
            </w: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F0E11" w:rsidRPr="003F0E11" w:rsidTr="00A840C8">
        <w:trPr>
          <w:trHeight w:val="1547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38.8</w:t>
            </w:r>
          </w:p>
        </w:tc>
      </w:tr>
      <w:tr w:rsidR="003F0E11" w:rsidRPr="003F0E11" w:rsidTr="00A840C8">
        <w:trPr>
          <w:trHeight w:val="549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618.4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1 277.2</w:t>
            </w:r>
          </w:p>
        </w:tc>
      </w:tr>
      <w:tr w:rsidR="003F0E11" w:rsidRPr="003F0E11" w:rsidTr="003F0E11">
        <w:trPr>
          <w:trHeight w:val="1002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F0E11" w:rsidRPr="003F0E11" w:rsidTr="003F0E11">
        <w:trPr>
          <w:trHeight w:val="668"/>
        </w:trPr>
        <w:tc>
          <w:tcPr>
            <w:tcW w:w="7372" w:type="dxa"/>
            <w:hideMark/>
          </w:tcPr>
          <w:p w:rsidR="003F0E11" w:rsidRPr="00D865AB" w:rsidRDefault="003F0E11" w:rsidP="003F0E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851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3F0E11" w:rsidRPr="00D865AB" w:rsidRDefault="003F0E11" w:rsidP="003F0E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3F0E11" w:rsidRPr="00D865AB" w:rsidRDefault="003F0E11" w:rsidP="003F0E1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680.0</w:t>
            </w:r>
          </w:p>
        </w:tc>
      </w:tr>
    </w:tbl>
    <w:p w:rsid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78284C" w:rsidRDefault="0078284C"/>
    <w:p w:rsidR="00826283" w:rsidRPr="00FF03C4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03C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9</w:t>
      </w:r>
    </w:p>
    <w:p w:rsidR="00826283" w:rsidRPr="00FF03C4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03C4">
        <w:rPr>
          <w:rFonts w:ascii="Times New Roman" w:eastAsia="Times New Roman" w:hAnsi="Times New Roman"/>
          <w:sz w:val="26"/>
          <w:szCs w:val="26"/>
          <w:lang w:eastAsia="ru-RU"/>
        </w:rPr>
        <w:t>к решению Собрания депутатов</w:t>
      </w:r>
    </w:p>
    <w:p w:rsidR="00826283" w:rsidRPr="00FF03C4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03C4">
        <w:rPr>
          <w:rFonts w:ascii="Times New Roman" w:eastAsia="Times New Roman" w:hAnsi="Times New Roman"/>
          <w:sz w:val="26"/>
          <w:szCs w:val="26"/>
          <w:lang w:eastAsia="ru-RU"/>
        </w:rPr>
        <w:t>Шолоховского городского поселения</w:t>
      </w:r>
    </w:p>
    <w:p w:rsidR="00826283" w:rsidRPr="00FF03C4" w:rsidRDefault="008C473E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20.12.2018 года № 82</w:t>
      </w:r>
    </w:p>
    <w:p w:rsidR="00826283" w:rsidRPr="00FF03C4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03C4">
        <w:rPr>
          <w:rFonts w:ascii="Times New Roman" w:eastAsia="Times New Roman" w:hAnsi="Times New Roman"/>
          <w:sz w:val="26"/>
          <w:szCs w:val="26"/>
          <w:lang w:eastAsia="ru-RU"/>
        </w:rPr>
        <w:t>«О бюджете Шолоховского городского поселения</w:t>
      </w:r>
    </w:p>
    <w:p w:rsidR="00826283" w:rsidRPr="00FF03C4" w:rsidRDefault="00037688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03C4">
        <w:rPr>
          <w:rFonts w:ascii="Times New Roman" w:eastAsia="Times New Roman" w:hAnsi="Times New Roman"/>
          <w:sz w:val="26"/>
          <w:szCs w:val="26"/>
          <w:lang w:eastAsia="ru-RU"/>
        </w:rPr>
        <w:t>Белокалитвинского района на 2019</w:t>
      </w:r>
      <w:r w:rsidR="00826283" w:rsidRPr="00FF03C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826283" w:rsidRPr="00FF03C4" w:rsidRDefault="00037688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03C4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2020  и 2021</w:t>
      </w:r>
      <w:r w:rsidR="00826283" w:rsidRPr="00FF03C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годов»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283" w:rsidRPr="00FF03C4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826283" w:rsidRPr="00FF03C4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</w:t>
      </w:r>
    </w:p>
    <w:p w:rsidR="00826283" w:rsidRPr="00FF03C4" w:rsidRDefault="00037688" w:rsidP="008262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C4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 год и на плановый период 2020-2021</w:t>
      </w:r>
      <w:r w:rsidR="00826283" w:rsidRPr="00FF03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87"/>
        <w:gridCol w:w="1379"/>
        <w:gridCol w:w="1510"/>
        <w:gridCol w:w="1510"/>
      </w:tblGrid>
      <w:tr w:rsidR="00826283" w:rsidRPr="00826283" w:rsidTr="00826283">
        <w:trPr>
          <w:trHeight w:val="798"/>
        </w:trPr>
        <w:tc>
          <w:tcPr>
            <w:tcW w:w="11023" w:type="dxa"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826283"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826283"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</w:tcPr>
          <w:p w:rsidR="00826283" w:rsidRPr="00826283" w:rsidRDefault="00826283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26283"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826283" w:rsidRPr="00826283" w:rsidRDefault="00FF03C4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2108,3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1271,5</w:t>
            </w:r>
          </w:p>
        </w:tc>
      </w:tr>
      <w:tr w:rsidR="00826283" w:rsidRPr="00826283" w:rsidTr="00826283">
        <w:trPr>
          <w:trHeight w:val="800"/>
        </w:trPr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</w:t>
            </w: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38,8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037688" w:rsidRPr="00826283" w:rsidTr="00826283">
        <w:tc>
          <w:tcPr>
            <w:tcW w:w="11023" w:type="dxa"/>
          </w:tcPr>
          <w:p w:rsidR="00037688" w:rsidRPr="00826283" w:rsidRDefault="00037688" w:rsidP="008262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внутреннего</w:t>
            </w:r>
            <w:r w:rsidRPr="00826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финансового контроля</w:t>
            </w:r>
          </w:p>
        </w:tc>
        <w:tc>
          <w:tcPr>
            <w:tcW w:w="1418" w:type="dxa"/>
          </w:tcPr>
          <w:p w:rsidR="00037688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559" w:type="dxa"/>
          </w:tcPr>
          <w:p w:rsidR="00037688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559" w:type="dxa"/>
          </w:tcPr>
          <w:p w:rsidR="00037688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826283" w:rsidRPr="00826283" w:rsidTr="00826283">
        <w:tc>
          <w:tcPr>
            <w:tcW w:w="11023" w:type="dxa"/>
          </w:tcPr>
          <w:p w:rsidR="00826283" w:rsidRPr="00826283" w:rsidRDefault="00826283" w:rsidP="0082628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826283" w:rsidRPr="00826283" w:rsidRDefault="00FF03C4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2937,2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2058,1</w:t>
            </w:r>
          </w:p>
        </w:tc>
        <w:tc>
          <w:tcPr>
            <w:tcW w:w="1559" w:type="dxa"/>
          </w:tcPr>
          <w:p w:rsidR="00826283" w:rsidRPr="00826283" w:rsidRDefault="00037688" w:rsidP="008262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2111,2</w:t>
            </w:r>
          </w:p>
        </w:tc>
      </w:tr>
    </w:tbl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037688" w:rsidRPr="00826283" w:rsidRDefault="00037688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t>Приложение 10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26283" w:rsidRPr="00826283" w:rsidRDefault="008C473E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20._12. 2018 года № 82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«О бюджете Шолоховского городского поселения</w:t>
      </w:r>
    </w:p>
    <w:p w:rsidR="00826283" w:rsidRPr="00826283" w:rsidRDefault="00037688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год 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и на плановый период</w:t>
      </w:r>
      <w:r w:rsidR="00037688">
        <w:rPr>
          <w:rFonts w:ascii="Times New Roman" w:eastAsia="Times New Roman" w:hAnsi="Times New Roman"/>
          <w:lang w:eastAsia="ru-RU"/>
        </w:rPr>
        <w:t xml:space="preserve"> 2020  и 2021</w:t>
      </w:r>
      <w:r w:rsidRPr="00826283">
        <w:rPr>
          <w:rFonts w:ascii="Times New Roman" w:eastAsia="Times New Roman" w:hAnsi="Times New Roman"/>
          <w:lang w:eastAsia="ru-RU"/>
        </w:rPr>
        <w:t xml:space="preserve"> годов»</w:t>
      </w:r>
    </w:p>
    <w:p w:rsidR="00826283" w:rsidRPr="00826283" w:rsidRDefault="00826283" w:rsidP="00826283">
      <w:pPr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48"/>
        <w:gridCol w:w="647"/>
        <w:gridCol w:w="772"/>
        <w:gridCol w:w="1418"/>
        <w:gridCol w:w="567"/>
        <w:gridCol w:w="850"/>
        <w:gridCol w:w="851"/>
        <w:gridCol w:w="850"/>
        <w:gridCol w:w="993"/>
        <w:gridCol w:w="992"/>
        <w:gridCol w:w="992"/>
        <w:gridCol w:w="1134"/>
        <w:gridCol w:w="1134"/>
        <w:gridCol w:w="992"/>
        <w:gridCol w:w="1134"/>
      </w:tblGrid>
      <w:tr w:rsidR="00FF03C4" w:rsidRPr="00826283" w:rsidTr="00FF03C4">
        <w:trPr>
          <w:gridBefore w:val="1"/>
          <w:wBefore w:w="709" w:type="dxa"/>
          <w:trHeight w:val="9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03C4" w:rsidRPr="00826283" w:rsidRDefault="00FF03C4" w:rsidP="0003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3C4" w:rsidRDefault="00FF03C4" w:rsidP="0003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иных межбюджетных трансфертов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 направлен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иям расходования средств на 2019 года</w:t>
            </w:r>
          </w:p>
          <w:p w:rsidR="00FF03C4" w:rsidRPr="00826283" w:rsidRDefault="00FF03C4" w:rsidP="00037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на плановый период 2020 и 2021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FF03C4" w:rsidRPr="00826283" w:rsidTr="00FF03C4">
        <w:trPr>
          <w:gridBefore w:val="1"/>
          <w:wBefore w:w="709" w:type="dxa"/>
          <w:trHeight w:val="24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C4" w:rsidRPr="00826283" w:rsidRDefault="00FF03C4" w:rsidP="0082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3C4" w:rsidRPr="00826283" w:rsidRDefault="00FF03C4" w:rsidP="0082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F03C4" w:rsidRPr="00174F9B" w:rsidTr="000A6794">
        <w:trPr>
          <w:trHeight w:val="300"/>
        </w:trPr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F03C4" w:rsidRPr="00174F9B" w:rsidTr="000A6794">
        <w:trPr>
          <w:trHeight w:val="930"/>
        </w:trPr>
        <w:tc>
          <w:tcPr>
            <w:tcW w:w="2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Ведом-</w:t>
            </w:r>
            <w:proofErr w:type="spellStart"/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03C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FF03C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FF03C4" w:rsidRPr="00174F9B" w:rsidTr="000A6794">
        <w:trPr>
          <w:trHeight w:val="255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3C4" w:rsidRPr="00174F9B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A6794" w:rsidRPr="00174F9B" w:rsidTr="000A6794">
        <w:trPr>
          <w:trHeight w:val="315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6794" w:rsidRPr="00174F9B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79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951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79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79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79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94" w:rsidRPr="00A53C08" w:rsidRDefault="00A53C08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979.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9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920.4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94" w:rsidRPr="00A53C08" w:rsidRDefault="00A53C08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58.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9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3208.2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9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949.7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9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2258.5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94" w:rsidRPr="000A6794" w:rsidRDefault="000A6794" w:rsidP="001B5E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336853.4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6794" w:rsidRPr="000A6794" w:rsidRDefault="000A6794" w:rsidP="001B5E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259377.1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94" w:rsidRPr="000A6794" w:rsidRDefault="000A6794" w:rsidP="001B5E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73447.5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794" w:rsidRPr="000A6794" w:rsidRDefault="000A6794" w:rsidP="001B5E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4028.8</w:t>
            </w:r>
          </w:p>
        </w:tc>
      </w:tr>
      <w:tr w:rsidR="00FF03C4" w:rsidRPr="00174F9B" w:rsidTr="000A6794">
        <w:trPr>
          <w:trHeight w:val="315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3C4" w:rsidRPr="00FF03C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1.Содержание автомобильных дорог местного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08100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A53C08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A53C08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6794" w:rsidRPr="000A6794" w:rsidRDefault="000A679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F03C4" w:rsidRPr="00174F9B" w:rsidTr="000A6794">
        <w:trPr>
          <w:trHeight w:val="315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3C4" w:rsidRPr="00FF03C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F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многоквартирного аварийного жилищного фонда, признанного непригодным для </w:t>
            </w:r>
            <w:r w:rsidRPr="00FF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проживания: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02200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2197.9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6794" w:rsidRPr="000A6794" w:rsidRDefault="000A679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F03C4" w:rsidRPr="00174F9B" w:rsidTr="000A6794">
        <w:trPr>
          <w:trHeight w:val="315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3C4" w:rsidRPr="00FF03C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6794" w:rsidRPr="000A6794" w:rsidRDefault="000A6794" w:rsidP="00305A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022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F309502</w:t>
            </w:r>
          </w:p>
          <w:p w:rsidR="00FF03C4" w:rsidRPr="000A6794" w:rsidRDefault="000A6794" w:rsidP="00305A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022F309602</w:t>
            </w:r>
            <w:r w:rsidR="00FF03C4" w:rsidRPr="000A6794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0A6794" w:rsidP="00305A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0A679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FF03C4" w:rsidP="00174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0A679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336853.4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6794" w:rsidRPr="000A6794" w:rsidRDefault="000A679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259377.1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0A679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73447.5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03C4" w:rsidRPr="000A6794" w:rsidRDefault="000A6794" w:rsidP="000A6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4028.8</w:t>
            </w:r>
          </w:p>
        </w:tc>
      </w:tr>
    </w:tbl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174F9B" w:rsidRDefault="00174F9B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F9B" w:rsidRDefault="00174F9B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F9B" w:rsidRDefault="00174F9B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F9B" w:rsidRDefault="00174F9B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283" w:rsidRPr="000A6794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7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11</w:t>
      </w:r>
    </w:p>
    <w:p w:rsidR="00826283" w:rsidRPr="000A6794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794">
        <w:rPr>
          <w:rFonts w:ascii="Times New Roman" w:eastAsia="Times New Roman" w:hAnsi="Times New Roman"/>
          <w:sz w:val="26"/>
          <w:szCs w:val="26"/>
          <w:lang w:eastAsia="ru-RU"/>
        </w:rPr>
        <w:t>к решению Собрания депутатов</w:t>
      </w:r>
    </w:p>
    <w:p w:rsidR="00826283" w:rsidRPr="000A6794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794">
        <w:rPr>
          <w:rFonts w:ascii="Times New Roman" w:eastAsia="Times New Roman" w:hAnsi="Times New Roman"/>
          <w:sz w:val="26"/>
          <w:szCs w:val="26"/>
          <w:lang w:eastAsia="ru-RU"/>
        </w:rPr>
        <w:t>Шолоховского городского поселения</w:t>
      </w:r>
    </w:p>
    <w:p w:rsidR="00826283" w:rsidRPr="000A6794" w:rsidRDefault="008C473E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20.12. 2018 года № 82</w:t>
      </w:r>
    </w:p>
    <w:p w:rsidR="00826283" w:rsidRPr="000A6794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794">
        <w:rPr>
          <w:rFonts w:ascii="Times New Roman" w:eastAsia="Times New Roman" w:hAnsi="Times New Roman"/>
          <w:sz w:val="26"/>
          <w:szCs w:val="26"/>
          <w:lang w:eastAsia="ru-RU"/>
        </w:rPr>
        <w:t>О бюджете Шолоховского городского поселения</w:t>
      </w:r>
    </w:p>
    <w:p w:rsidR="00826283" w:rsidRPr="000A67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794">
        <w:rPr>
          <w:rFonts w:ascii="Times New Roman" w:eastAsia="Times New Roman" w:hAnsi="Times New Roman"/>
          <w:sz w:val="26"/>
          <w:szCs w:val="26"/>
          <w:lang w:eastAsia="ru-RU"/>
        </w:rPr>
        <w:t>Белокалитвинского района на 2019</w:t>
      </w:r>
      <w:r w:rsidR="00826283" w:rsidRPr="000A679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826283" w:rsidRPr="000A67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794"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плановый период 2020  и 2021 </w:t>
      </w:r>
      <w:r w:rsidR="00826283" w:rsidRPr="000A6794">
        <w:rPr>
          <w:rFonts w:ascii="Times New Roman" w:eastAsia="Times New Roman" w:hAnsi="Times New Roman"/>
          <w:sz w:val="26"/>
          <w:szCs w:val="26"/>
          <w:lang w:eastAsia="ru-RU"/>
        </w:rPr>
        <w:t>годов»</w:t>
      </w:r>
    </w:p>
    <w:p w:rsidR="00826283" w:rsidRPr="000A6794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6283" w:rsidRPr="000A6794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794">
        <w:rPr>
          <w:rFonts w:ascii="Times New Roman" w:eastAsia="Times New Roman" w:hAnsi="Times New Roman"/>
          <w:bCs/>
          <w:sz w:val="26"/>
          <w:szCs w:val="26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</w:t>
      </w:r>
      <w:r w:rsidR="00A16194" w:rsidRPr="000A6794">
        <w:rPr>
          <w:rFonts w:ascii="Times New Roman" w:eastAsia="Times New Roman" w:hAnsi="Times New Roman"/>
          <w:bCs/>
          <w:sz w:val="26"/>
          <w:szCs w:val="26"/>
          <w:lang w:eastAsia="ru-RU"/>
        </w:rPr>
        <w:t>и и областными законами  на 2019</w:t>
      </w:r>
      <w:r w:rsidRPr="000A6794">
        <w:rPr>
          <w:rFonts w:ascii="Times New Roman" w:eastAsia="Times New Roman" w:hAnsi="Times New Roman"/>
          <w:bCs/>
          <w:sz w:val="26"/>
          <w:szCs w:val="26"/>
          <w:lang w:eastAsia="ru-RU"/>
        </w:rPr>
        <w:t>год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«</w:t>
      </w:r>
    </w:p>
    <w:p w:rsidR="00826283" w:rsidRPr="00826283" w:rsidRDefault="00826283" w:rsidP="00826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826283" w:rsidRPr="00826283" w:rsidTr="00826283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6283" w:rsidRPr="00826283" w:rsidTr="00826283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826283" w:rsidRPr="00826283" w:rsidTr="00826283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0A6794" w:rsidRDefault="000A67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208.2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0A6794" w:rsidRDefault="000A67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208.2</w:t>
            </w:r>
          </w:p>
        </w:tc>
      </w:tr>
      <w:tr w:rsidR="00826283" w:rsidRPr="00826283" w:rsidTr="00826283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826283" w:rsidRPr="00826283" w:rsidTr="00826283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0A6794" w:rsidRDefault="000A67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208.4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0A6794" w:rsidRDefault="000A6794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208.4</w:t>
            </w:r>
          </w:p>
        </w:tc>
      </w:tr>
    </w:tbl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26283" w:rsidRPr="00826283" w:rsidRDefault="00826283" w:rsidP="0082628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826283"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194" w:rsidRDefault="00A16194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283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26283" w:rsidRPr="00826283" w:rsidRDefault="008C473E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20.12. 2018 года № 82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  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26283">
        <w:rPr>
          <w:rFonts w:ascii="Times New Roman" w:eastAsia="Times New Roman" w:hAnsi="Times New Roman"/>
          <w:lang w:eastAsia="ru-RU"/>
        </w:rPr>
        <w:t>«О бюджете Шолоховского городского поселения</w:t>
      </w:r>
    </w:p>
    <w:p w:rsidR="00826283" w:rsidRPr="00826283" w:rsidRDefault="008C473E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Белокалитвинского района на 2019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год и</w:t>
      </w:r>
    </w:p>
    <w:p w:rsidR="00826283" w:rsidRPr="00826283" w:rsidRDefault="008C473E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на плановый период 2020  и 2021</w:t>
      </w:r>
      <w:r w:rsidR="00826283" w:rsidRPr="00826283">
        <w:rPr>
          <w:rFonts w:ascii="Times New Roman" w:eastAsia="Times New Roman" w:hAnsi="Times New Roman"/>
          <w:lang w:eastAsia="ru-RU"/>
        </w:rPr>
        <w:t xml:space="preserve"> годов»</w:t>
      </w:r>
    </w:p>
    <w:p w:rsidR="00826283" w:rsidRPr="00826283" w:rsidRDefault="00826283" w:rsidP="0082628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26283" w:rsidRPr="00826283" w:rsidRDefault="00826283" w:rsidP="00826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283" w:rsidRPr="00826283" w:rsidRDefault="00826283" w:rsidP="0082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283">
        <w:rPr>
          <w:rFonts w:ascii="Times New Roman" w:hAnsi="Times New Roman"/>
          <w:sz w:val="28"/>
          <w:szCs w:val="28"/>
        </w:rPr>
        <w:t>Председатель</w:t>
      </w:r>
    </w:p>
    <w:p w:rsidR="00826283" w:rsidRPr="00826283" w:rsidRDefault="00826283" w:rsidP="0082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283">
        <w:rPr>
          <w:rFonts w:ascii="Times New Roman" w:hAnsi="Times New Roman"/>
          <w:sz w:val="28"/>
          <w:szCs w:val="28"/>
        </w:rPr>
        <w:t>Собрания депутатов-</w:t>
      </w:r>
    </w:p>
    <w:p w:rsidR="00826283" w:rsidRPr="00826283" w:rsidRDefault="00826283" w:rsidP="008262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283">
        <w:rPr>
          <w:rFonts w:ascii="Times New Roman" w:hAnsi="Times New Roman"/>
          <w:sz w:val="28"/>
          <w:szCs w:val="28"/>
        </w:rPr>
        <w:t xml:space="preserve">Глава Шолоховского городского поселения                                                                                         Н.А. </w:t>
      </w:r>
      <w:proofErr w:type="spellStart"/>
      <w:r w:rsidRPr="00826283">
        <w:rPr>
          <w:rFonts w:ascii="Times New Roman" w:hAnsi="Times New Roman"/>
          <w:sz w:val="28"/>
          <w:szCs w:val="28"/>
        </w:rPr>
        <w:t>Войнова</w:t>
      </w:r>
      <w:proofErr w:type="spellEnd"/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826283" w:rsidRPr="00826283" w:rsidTr="00826283">
        <w:trPr>
          <w:trHeight w:val="276"/>
        </w:trPr>
        <w:tc>
          <w:tcPr>
            <w:tcW w:w="16410" w:type="dxa"/>
            <w:gridSpan w:val="17"/>
          </w:tcPr>
          <w:p w:rsidR="00826283" w:rsidRPr="00826283" w:rsidRDefault="00826283" w:rsidP="0082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</w:t>
            </w:r>
            <w:r w:rsidR="00707676">
              <w:rPr>
                <w:rFonts w:ascii="Times New Roman" w:eastAsia="Times New Roman" w:hAnsi="Times New Roman"/>
                <w:bCs/>
                <w:lang w:eastAsia="ru-RU"/>
              </w:rPr>
              <w:t>аконами  на плановый период 20</w:t>
            </w:r>
            <w:r w:rsidR="00707676" w:rsidRPr="00707676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707676">
              <w:rPr>
                <w:rFonts w:ascii="Times New Roman" w:eastAsia="Times New Roman" w:hAnsi="Times New Roman"/>
                <w:bCs/>
                <w:lang w:eastAsia="ru-RU"/>
              </w:rPr>
              <w:t xml:space="preserve"> и 202</w:t>
            </w:r>
            <w:r w:rsidR="00707676" w:rsidRPr="0070767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826283">
              <w:rPr>
                <w:rFonts w:ascii="Times New Roman" w:eastAsia="Times New Roman" w:hAnsi="Times New Roman"/>
                <w:bCs/>
                <w:lang w:eastAsia="ru-RU"/>
              </w:rPr>
              <w:t xml:space="preserve"> годов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26283" w:rsidRPr="00826283" w:rsidTr="00826283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826283" w:rsidRPr="00826283" w:rsidTr="00826283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6283" w:rsidRPr="00826283" w:rsidTr="00826283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6283" w:rsidRPr="00826283" w:rsidRDefault="00707676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</w:t>
            </w:r>
            <w:r w:rsidR="00826283"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6283" w:rsidRPr="00826283" w:rsidRDefault="00707676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826283"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26283" w:rsidRPr="00826283" w:rsidTr="00826283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83" w:rsidRPr="00826283" w:rsidRDefault="00707676" w:rsidP="007076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</w:t>
            </w:r>
            <w:r w:rsidR="00826283"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707676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826283"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283" w:rsidRPr="00826283" w:rsidRDefault="00826283" w:rsidP="00826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6283" w:rsidRPr="00826283" w:rsidTr="00826283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707676" w:rsidRDefault="00707676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209.2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707676" w:rsidRDefault="00707676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215.6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83" w:rsidRPr="00707676" w:rsidRDefault="00707676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209.2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283" w:rsidRPr="00707676" w:rsidRDefault="00707676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215.6</w:t>
            </w:r>
          </w:p>
        </w:tc>
      </w:tr>
      <w:tr w:rsidR="00826283" w:rsidRPr="00826283" w:rsidTr="00826283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826283" w:rsidRPr="00826283" w:rsidTr="00826283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83" w:rsidRPr="00707676" w:rsidRDefault="00707676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209.4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707676" w:rsidRDefault="00707676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215.8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83" w:rsidRPr="00826283" w:rsidRDefault="00826283" w:rsidP="0082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283" w:rsidRPr="00707676" w:rsidRDefault="00707676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209.4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283" w:rsidRPr="00707676" w:rsidRDefault="00707676" w:rsidP="0082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215.8</w:t>
            </w:r>
          </w:p>
        </w:tc>
      </w:tr>
    </w:tbl>
    <w:p w:rsidR="00826283" w:rsidRPr="001B5E53" w:rsidRDefault="00826283" w:rsidP="001B5E53">
      <w:bookmarkStart w:id="0" w:name="_GoBack"/>
      <w:bookmarkEnd w:id="0"/>
    </w:p>
    <w:sectPr w:rsidR="00826283" w:rsidRPr="001B5E53" w:rsidSect="005532C8">
      <w:pgSz w:w="16838" w:h="11906" w:orient="landscape" w:code="9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4F"/>
    <w:rsid w:val="0001321B"/>
    <w:rsid w:val="00032034"/>
    <w:rsid w:val="00037688"/>
    <w:rsid w:val="00050BBF"/>
    <w:rsid w:val="000A0169"/>
    <w:rsid w:val="000A6794"/>
    <w:rsid w:val="000B2953"/>
    <w:rsid w:val="000D2AC9"/>
    <w:rsid w:val="00141231"/>
    <w:rsid w:val="00156BEC"/>
    <w:rsid w:val="00174F9B"/>
    <w:rsid w:val="00182B74"/>
    <w:rsid w:val="00190514"/>
    <w:rsid w:val="001946DA"/>
    <w:rsid w:val="001B3749"/>
    <w:rsid w:val="001B4CE9"/>
    <w:rsid w:val="001B5E53"/>
    <w:rsid w:val="00257E96"/>
    <w:rsid w:val="002959D3"/>
    <w:rsid w:val="002E30B1"/>
    <w:rsid w:val="00304BE5"/>
    <w:rsid w:val="00305A4A"/>
    <w:rsid w:val="00382B41"/>
    <w:rsid w:val="00397DC1"/>
    <w:rsid w:val="003E5DF7"/>
    <w:rsid w:val="003F0E11"/>
    <w:rsid w:val="00465C8D"/>
    <w:rsid w:val="00494712"/>
    <w:rsid w:val="005532C8"/>
    <w:rsid w:val="005760F2"/>
    <w:rsid w:val="005A41B6"/>
    <w:rsid w:val="005D51E9"/>
    <w:rsid w:val="0065583C"/>
    <w:rsid w:val="00707676"/>
    <w:rsid w:val="00714D90"/>
    <w:rsid w:val="0071648B"/>
    <w:rsid w:val="00773D4E"/>
    <w:rsid w:val="0078284C"/>
    <w:rsid w:val="0079072E"/>
    <w:rsid w:val="007C2996"/>
    <w:rsid w:val="00804C6F"/>
    <w:rsid w:val="00826283"/>
    <w:rsid w:val="00840AD0"/>
    <w:rsid w:val="00854A5D"/>
    <w:rsid w:val="008C473E"/>
    <w:rsid w:val="008D4791"/>
    <w:rsid w:val="00993F66"/>
    <w:rsid w:val="00A16194"/>
    <w:rsid w:val="00A4142E"/>
    <w:rsid w:val="00A53C08"/>
    <w:rsid w:val="00A840C8"/>
    <w:rsid w:val="00B836A4"/>
    <w:rsid w:val="00BB17FD"/>
    <w:rsid w:val="00C050D2"/>
    <w:rsid w:val="00C56CA3"/>
    <w:rsid w:val="00CC1542"/>
    <w:rsid w:val="00CD424F"/>
    <w:rsid w:val="00CF33CE"/>
    <w:rsid w:val="00D161EF"/>
    <w:rsid w:val="00D25A4A"/>
    <w:rsid w:val="00D865AB"/>
    <w:rsid w:val="00E23D89"/>
    <w:rsid w:val="00E35571"/>
    <w:rsid w:val="00E4349E"/>
    <w:rsid w:val="00EA4F7E"/>
    <w:rsid w:val="00EC7F09"/>
    <w:rsid w:val="00FA7CB9"/>
    <w:rsid w:val="00FD1CC4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B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2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B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2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379" TargetMode="External"/><Relationship Id="rId13" Type="http://schemas.openxmlformats.org/officeDocument/2006/relationships/hyperlink" Target="consultantplus://offline/ref=B0BE9BB6DC758A575EEBDC7D19D43E663099655EECD161F16763AFB29AA0E7DC527BFC241AC4tCy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957;fld=134;dst=100175" TargetMode="External"/><Relationship Id="rId12" Type="http://schemas.openxmlformats.org/officeDocument/2006/relationships/hyperlink" Target="consultantplus://offline/ref=B0BE9BB6DC758A575EEBDC7D19D43E663099655EECD161F16763AFB29AA0E7DC527BFC251CC9tCy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5957;fld=134;dst=102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14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75</Pages>
  <Words>16066</Words>
  <Characters>91579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2018-11-16T12:43:00Z</dcterms:created>
  <dcterms:modified xsi:type="dcterms:W3CDTF">2019-01-11T12:49:00Z</dcterms:modified>
</cp:coreProperties>
</file>