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1F" w:rsidRDefault="0012651F" w:rsidP="0012651F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/>
          <w:sz w:val="28"/>
          <w:szCs w:val="28"/>
          <w:lang w:eastAsia="ru-RU"/>
        </w:rPr>
        <w:object w:dxaOrig="88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5pt;height:54.4pt" o:ole="" fillcolor="window">
            <v:imagedata r:id="rId5" o:title=""/>
          </v:shape>
          <o:OLEObject Type="Embed" ProgID="MSPhotoEd.3" ShapeID="_x0000_i1025" DrawAspect="Content" ObjectID="_1636463126" r:id="rId6"/>
        </w:object>
      </w:r>
    </w:p>
    <w:p w:rsidR="0012651F" w:rsidRDefault="0012651F" w:rsidP="001265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12651F" w:rsidRDefault="0012651F" w:rsidP="001265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12651F" w:rsidRDefault="0012651F" w:rsidP="001265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:rsidR="0012651F" w:rsidRDefault="0012651F" w:rsidP="001265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«ШОЛОХОВСКОЕ ГОРОДСКОЕ ПОСЕЛЕНИЕ»</w:t>
      </w:r>
    </w:p>
    <w:p w:rsidR="0012651F" w:rsidRDefault="0012651F" w:rsidP="0012651F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:rsidR="0012651F" w:rsidRDefault="0012651F" w:rsidP="0012651F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ПРОЕКТ </w:t>
      </w:r>
    </w:p>
    <w:p w:rsidR="0012651F" w:rsidRDefault="0012651F" w:rsidP="0012651F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>РЕШЕНИЕ</w:t>
      </w:r>
    </w:p>
    <w:p w:rsidR="0012651F" w:rsidRDefault="0012651F" w:rsidP="0012651F">
      <w:pPr>
        <w:spacing w:after="0" w:line="240" w:lineRule="auto"/>
        <w:ind w:left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51F" w:rsidRPr="00182B74" w:rsidRDefault="0012651F" w:rsidP="001265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__.__.2019 года   № __</w:t>
      </w:r>
    </w:p>
    <w:p w:rsidR="0012651F" w:rsidRDefault="0012651F" w:rsidP="001265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Шолоховский</w:t>
      </w:r>
    </w:p>
    <w:p w:rsidR="0012651F" w:rsidRDefault="0012651F" w:rsidP="001265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51F" w:rsidRDefault="0012651F" w:rsidP="001265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бюджете Шолоховского городского поселения</w:t>
      </w:r>
    </w:p>
    <w:p w:rsidR="0012651F" w:rsidRDefault="0012651F" w:rsidP="001265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 на 2020 год и на плановый период </w:t>
      </w:r>
    </w:p>
    <w:p w:rsidR="0012651F" w:rsidRDefault="0012651F" w:rsidP="001265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2021-2022 годов</w:t>
      </w:r>
    </w:p>
    <w:p w:rsidR="0012651F" w:rsidRDefault="0012651F" w:rsidP="001265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51F" w:rsidRPr="002E28C8" w:rsidRDefault="0012651F" w:rsidP="0012651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основные характеристики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местный бюджет) на 2020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определенные с учетом уров</w:t>
      </w:r>
      <w:r w:rsidR="00C260DE">
        <w:rPr>
          <w:rFonts w:ascii="Times New Roman" w:eastAsia="Times New Roman" w:hAnsi="Times New Roman"/>
          <w:sz w:val="28"/>
          <w:szCs w:val="28"/>
          <w:lang w:eastAsia="ru-RU"/>
        </w:rPr>
        <w:t>ня инфляции, не превышающего 3,0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 (декабрь 2020 года к декабрю 2019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года):</w:t>
      </w:r>
    </w:p>
    <w:p w:rsidR="0012651F" w:rsidRPr="002E28C8" w:rsidRDefault="0012651F" w:rsidP="00126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прогнозируемый общий объем доходов местного бюджета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92 524,1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12651F" w:rsidRDefault="0012651F" w:rsidP="00126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2) общий объем расходов местного бюджета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93 061,7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</w:p>
    <w:p w:rsidR="0012651F" w:rsidRPr="002E28C8" w:rsidRDefault="0012651F" w:rsidP="001265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) верхний предел муниципального внутреннего долга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1 января 2021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сумме 0,0 тыс. рублей, в том числе верхний предел долга по муниципальным гарантиям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0,0 тыс. рублей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12651F" w:rsidRPr="002E28C8" w:rsidRDefault="008F5BA1" w:rsidP="001265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12651F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объем расходов на обслуживание муниципального долга </w:t>
      </w:r>
      <w:r w:rsidR="0012651F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12651F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сумме 0,0 тыс. рублей;</w:t>
      </w:r>
    </w:p>
    <w:p w:rsidR="0012651F" w:rsidRPr="00141231" w:rsidRDefault="008F5BA1" w:rsidP="001265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12651F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прогнозируемый дефицит местного бюджета в сумме </w:t>
      </w:r>
      <w:r w:rsidR="00CA587D">
        <w:rPr>
          <w:rFonts w:ascii="Times New Roman" w:eastAsia="Times New Roman" w:hAnsi="Times New Roman"/>
          <w:bCs/>
          <w:sz w:val="28"/>
          <w:szCs w:val="28"/>
          <w:lang w:eastAsia="ru-RU"/>
        </w:rPr>
        <w:t>537,6</w:t>
      </w:r>
      <w:r w:rsidR="001265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рублей.</w:t>
      </w:r>
    </w:p>
    <w:p w:rsidR="0012651F" w:rsidRPr="002E28C8" w:rsidRDefault="0012651F" w:rsidP="001265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основные характеристики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плановый период </w:t>
      </w:r>
      <w:r w:rsidR="00CA587D">
        <w:rPr>
          <w:rFonts w:ascii="Times New Roman" w:eastAsia="Times New Roman" w:hAnsi="Times New Roman"/>
          <w:sz w:val="28"/>
          <w:szCs w:val="28"/>
          <w:lang w:eastAsia="ru-RU"/>
        </w:rPr>
        <w:t xml:space="preserve"> 2021 и 2022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годов, определенные с учетом уровня инфляции, не превышающего </w:t>
      </w:r>
      <w:r w:rsidR="00CA587D">
        <w:rPr>
          <w:rFonts w:ascii="Times New Roman" w:eastAsia="Times New Roman" w:hAnsi="Times New Roman"/>
          <w:sz w:val="28"/>
          <w:szCs w:val="28"/>
          <w:lang w:eastAsia="ru-RU"/>
        </w:rPr>
        <w:t>4,0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 (</w:t>
      </w:r>
      <w:r w:rsidR="00CA587D">
        <w:rPr>
          <w:rFonts w:ascii="Times New Roman" w:eastAsia="Times New Roman" w:hAnsi="Times New Roman"/>
          <w:sz w:val="28"/>
          <w:szCs w:val="28"/>
          <w:lang w:eastAsia="ru-RU"/>
        </w:rPr>
        <w:t>декабрь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587D">
        <w:rPr>
          <w:rFonts w:ascii="Times New Roman" w:eastAsia="Times New Roman" w:hAnsi="Times New Roman"/>
          <w:sz w:val="28"/>
          <w:szCs w:val="28"/>
          <w:lang w:eastAsia="ru-RU"/>
        </w:rPr>
        <w:t>года к декабрю 2020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A587D">
        <w:rPr>
          <w:rFonts w:ascii="Times New Roman" w:eastAsia="Times New Roman" w:hAnsi="Times New Roman"/>
          <w:sz w:val="28"/>
          <w:szCs w:val="28"/>
          <w:lang w:eastAsia="ru-RU"/>
        </w:rPr>
        <w:t xml:space="preserve">а) и 4,0 процента (декабрь 2022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года к дека</w:t>
      </w:r>
      <w:r w:rsidR="00CA587D">
        <w:rPr>
          <w:rFonts w:ascii="Times New Roman" w:eastAsia="Times New Roman" w:hAnsi="Times New Roman"/>
          <w:sz w:val="28"/>
          <w:szCs w:val="28"/>
          <w:lang w:eastAsia="ru-RU"/>
        </w:rPr>
        <w:t>брю 2021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 соответственно:</w:t>
      </w:r>
    </w:p>
    <w:p w:rsidR="0012651F" w:rsidRPr="002E28C8" w:rsidRDefault="0012651F" w:rsidP="0012651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1) прогнозируемый общий объем </w:t>
      </w:r>
      <w:r w:rsidR="00CA587D">
        <w:rPr>
          <w:rFonts w:ascii="Times New Roman" w:eastAsia="Times New Roman" w:hAnsi="Times New Roman"/>
          <w:sz w:val="28"/>
          <w:szCs w:val="28"/>
          <w:lang w:eastAsia="ru-RU"/>
        </w:rPr>
        <w:t>доходов местного бюджета на 2021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CA587D">
        <w:rPr>
          <w:rFonts w:ascii="Times New Roman" w:eastAsia="Times New Roman" w:hAnsi="Times New Roman"/>
          <w:sz w:val="28"/>
          <w:szCs w:val="28"/>
          <w:lang w:eastAsia="ru-RU"/>
        </w:rPr>
        <w:t>300 486,2 тыс. рублей и на 2022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CA587D">
        <w:rPr>
          <w:rFonts w:ascii="Times New Roman" w:eastAsia="Times New Roman" w:hAnsi="Times New Roman"/>
          <w:sz w:val="28"/>
          <w:szCs w:val="28"/>
          <w:lang w:eastAsia="ru-RU"/>
        </w:rPr>
        <w:t>30 353,3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12651F" w:rsidRPr="002E28C8" w:rsidRDefault="0012651F" w:rsidP="0012651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2) общий объем р</w:t>
      </w:r>
      <w:r w:rsidR="00CA587D">
        <w:rPr>
          <w:rFonts w:ascii="Times New Roman" w:eastAsia="Times New Roman" w:hAnsi="Times New Roman"/>
          <w:sz w:val="28"/>
          <w:szCs w:val="28"/>
          <w:lang w:eastAsia="ru-RU"/>
        </w:rPr>
        <w:t>асходов местного бюджета на 2021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CA587D">
        <w:rPr>
          <w:rFonts w:ascii="Times New Roman" w:eastAsia="Times New Roman" w:hAnsi="Times New Roman"/>
          <w:sz w:val="28"/>
          <w:szCs w:val="28"/>
          <w:lang w:eastAsia="ru-RU"/>
        </w:rPr>
        <w:t>300 486,2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условно-утверждённые расходы </w:t>
      </w:r>
      <w:r w:rsidR="00CA587D">
        <w:rPr>
          <w:rFonts w:ascii="Times New Roman" w:eastAsia="Times New Roman" w:hAnsi="Times New Roman"/>
          <w:sz w:val="28"/>
          <w:szCs w:val="28"/>
          <w:lang w:eastAsia="ru-RU"/>
        </w:rPr>
        <w:t>782,0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CA587D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2022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CA587D">
        <w:rPr>
          <w:rFonts w:ascii="Times New Roman" w:eastAsia="Times New Roman" w:hAnsi="Times New Roman"/>
          <w:sz w:val="28"/>
          <w:szCs w:val="28"/>
          <w:lang w:eastAsia="ru-RU"/>
        </w:rPr>
        <w:t xml:space="preserve">30 353,3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условно-утверждённые расходы </w:t>
      </w:r>
      <w:r w:rsidR="00CA587D">
        <w:rPr>
          <w:rFonts w:ascii="Times New Roman" w:eastAsia="Times New Roman" w:hAnsi="Times New Roman"/>
          <w:sz w:val="28"/>
          <w:szCs w:val="28"/>
          <w:lang w:eastAsia="ru-RU"/>
        </w:rPr>
        <w:t>1 516,7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2651F" w:rsidRPr="002E28C8" w:rsidRDefault="0012651F" w:rsidP="0012651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) верхний предел муниципального внутреннего долга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587D">
        <w:rPr>
          <w:rFonts w:ascii="Times New Roman" w:eastAsia="Times New Roman" w:hAnsi="Times New Roman"/>
          <w:sz w:val="28"/>
          <w:szCs w:val="28"/>
          <w:lang w:eastAsia="ru-RU"/>
        </w:rPr>
        <w:t>на 1 января 2022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сумме 0,0 тыс. рублей, в том числе верхний предел долга по муниципальным гарантиям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0,0 тыс. рублей и верхний предел муниципального внутреннего долга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587D">
        <w:rPr>
          <w:rFonts w:ascii="Times New Roman" w:eastAsia="Times New Roman" w:hAnsi="Times New Roman"/>
          <w:sz w:val="28"/>
          <w:szCs w:val="28"/>
          <w:lang w:eastAsia="ru-RU"/>
        </w:rPr>
        <w:t>на 1 января 2023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сумме 0,0 тыс. рублей, в том числе верхний предел</w:t>
      </w:r>
      <w:proofErr w:type="gramEnd"/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долга по муниципальным гарантиям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0,0 тыс. рублей;</w:t>
      </w:r>
    </w:p>
    <w:p w:rsidR="0012651F" w:rsidRPr="002E28C8" w:rsidRDefault="008F5BA1" w:rsidP="0012651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12651F" w:rsidRPr="002E28C8">
        <w:rPr>
          <w:rFonts w:ascii="Times New Roman" w:hAnsi="Times New Roman"/>
          <w:sz w:val="28"/>
          <w:szCs w:val="28"/>
          <w:lang w:eastAsia="ru-RU"/>
        </w:rPr>
        <w:t xml:space="preserve">) объем расходов на обслуживание муниципального долга </w:t>
      </w:r>
      <w:r w:rsidR="0012651F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12651F" w:rsidRPr="002E28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587D">
        <w:rPr>
          <w:rFonts w:ascii="Times New Roman" w:hAnsi="Times New Roman"/>
          <w:sz w:val="28"/>
          <w:szCs w:val="28"/>
          <w:lang w:eastAsia="ru-RU"/>
        </w:rPr>
        <w:t>на 2021</w:t>
      </w:r>
      <w:r w:rsidR="0012651F" w:rsidRPr="002E28C8">
        <w:rPr>
          <w:rFonts w:ascii="Times New Roman" w:hAnsi="Times New Roman"/>
          <w:sz w:val="28"/>
          <w:szCs w:val="28"/>
          <w:lang w:eastAsia="ru-RU"/>
        </w:rPr>
        <w:t xml:space="preserve"> год в</w:t>
      </w:r>
      <w:r w:rsidR="00CA587D">
        <w:rPr>
          <w:rFonts w:ascii="Times New Roman" w:hAnsi="Times New Roman"/>
          <w:sz w:val="28"/>
          <w:szCs w:val="28"/>
          <w:lang w:eastAsia="ru-RU"/>
        </w:rPr>
        <w:t xml:space="preserve"> сумме 0,0 тыс. рублей и на 2022</w:t>
      </w:r>
      <w:r w:rsidR="0012651F" w:rsidRPr="002E28C8">
        <w:rPr>
          <w:rFonts w:ascii="Times New Roman" w:hAnsi="Times New Roman"/>
          <w:sz w:val="28"/>
          <w:szCs w:val="28"/>
          <w:lang w:eastAsia="ru-RU"/>
        </w:rPr>
        <w:t xml:space="preserve"> год в сумме 0,0 тыс. рублей;</w:t>
      </w:r>
    </w:p>
    <w:p w:rsidR="0012651F" w:rsidRPr="002E28C8" w:rsidRDefault="008F5BA1" w:rsidP="001265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12651F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прогнозируемый </w:t>
      </w:r>
      <w:r w:rsidR="00CA587D">
        <w:rPr>
          <w:rFonts w:ascii="Times New Roman" w:eastAsia="Times New Roman" w:hAnsi="Times New Roman"/>
          <w:bCs/>
          <w:sz w:val="28"/>
          <w:szCs w:val="28"/>
          <w:lang w:eastAsia="ru-RU"/>
        </w:rPr>
        <w:t>дефицит местного бюджета на 2021</w:t>
      </w:r>
      <w:r w:rsidR="0012651F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в</w:t>
      </w:r>
      <w:r w:rsidR="00CA58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сумме 0,0 тыс. рублей и на 2022</w:t>
      </w:r>
      <w:r w:rsidR="0012651F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в сумме 0,0 тыс. рублей.</w:t>
      </w:r>
    </w:p>
    <w:p w:rsidR="0012651F" w:rsidRPr="002E28C8" w:rsidRDefault="0012651F" w:rsidP="0012651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3. Учесть в местном бюджете </w:t>
      </w:r>
      <w:hyperlink r:id="rId7" w:history="1">
        <w:r w:rsidRPr="002E28C8">
          <w:rPr>
            <w:rFonts w:ascii="Times New Roman" w:eastAsia="Times New Roman" w:hAnsi="Times New Roman"/>
            <w:bCs/>
            <w:sz w:val="28"/>
            <w:szCs w:val="24"/>
            <w:lang w:eastAsia="ru-RU"/>
          </w:rPr>
          <w:t>объем</w:t>
        </w:r>
      </w:hyperlink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поступлений доходов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A587D">
        <w:rPr>
          <w:rFonts w:ascii="Times New Roman" w:eastAsia="Times New Roman" w:hAnsi="Times New Roman"/>
          <w:bCs/>
          <w:sz w:val="28"/>
          <w:szCs w:val="28"/>
          <w:lang w:eastAsia="ru-RU"/>
        </w:rPr>
        <w:t>на 2020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</w:t>
      </w:r>
      <w:r w:rsidR="00CA587D">
        <w:rPr>
          <w:rFonts w:ascii="Times New Roman" w:eastAsia="Times New Roman" w:hAnsi="Times New Roman"/>
          <w:sz w:val="28"/>
          <w:szCs w:val="28"/>
          <w:lang w:eastAsia="ru-RU"/>
        </w:rPr>
        <w:t>на плановый период 2021 и 2022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приложению 1 к настоящему решению.</w:t>
      </w:r>
    </w:p>
    <w:p w:rsidR="0012651F" w:rsidRDefault="0012651F" w:rsidP="0012651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Утвердить </w:t>
      </w:r>
      <w:hyperlink r:id="rId8" w:history="1">
        <w:r w:rsidRPr="002E28C8">
          <w:rPr>
            <w:rFonts w:ascii="Times New Roman" w:eastAsia="Times New Roman" w:hAnsi="Times New Roman"/>
            <w:bCs/>
            <w:sz w:val="28"/>
            <w:szCs w:val="24"/>
            <w:lang w:eastAsia="ru-RU"/>
          </w:rPr>
          <w:t>источники</w:t>
        </w:r>
      </w:hyperlink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финансирования дефицита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Белокалитвинского района на </w:t>
      </w:r>
      <w:r w:rsidR="00CA587D">
        <w:rPr>
          <w:rFonts w:ascii="Times New Roman" w:eastAsia="Times New Roman" w:hAnsi="Times New Roman"/>
          <w:bCs/>
          <w:sz w:val="28"/>
          <w:szCs w:val="28"/>
          <w:lang w:eastAsia="ru-RU"/>
        </w:rPr>
        <w:t>2020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</w:t>
      </w:r>
      <w:r w:rsidR="00CA58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плановый период 2021 и 2022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согласно приложению 2 к настоящему решению.</w:t>
      </w:r>
    </w:p>
    <w:p w:rsidR="0012651F" w:rsidRPr="002E28C8" w:rsidRDefault="0012651F" w:rsidP="001265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. Утвердить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перечень главных администраторов доходов бюджета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Шолоховского городского поселения 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Белокалитвинского района – органов местного самоуправления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приложению 3 к настоящему решению;</w:t>
      </w:r>
    </w:p>
    <w:p w:rsidR="0012651F" w:rsidRPr="002E28C8" w:rsidRDefault="0012651F" w:rsidP="001265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еречень главных администраторов доходов бюджета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Белокалитвинского района – органов государственной власти Российской Федерации, государственных  органов Ростовской области согласно приложению 4 к настоящему решению;</w:t>
      </w:r>
    </w:p>
    <w:p w:rsidR="0012651F" w:rsidRPr="002E28C8" w:rsidRDefault="0012651F" w:rsidP="0012651F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7.</w:t>
      </w:r>
      <w:r w:rsidRPr="001B4C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перечень главных </w:t>
      </w:r>
      <w:proofErr w:type="gramStart"/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администраторов источников финансирования дефицита бюджета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proofErr w:type="gramEnd"/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Белокалитвинского района согласно приложению 5 к настоящему решению.</w:t>
      </w:r>
    </w:p>
    <w:p w:rsidR="0012651F" w:rsidRPr="002E28C8" w:rsidRDefault="0012651F" w:rsidP="0012651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. Утвердить объем бюджетных ассигнований дорожного фонда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587D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2020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235A20">
        <w:rPr>
          <w:rFonts w:ascii="Times New Roman" w:eastAsia="Times New Roman" w:hAnsi="Times New Roman"/>
          <w:sz w:val="28"/>
          <w:szCs w:val="28"/>
          <w:lang w:eastAsia="ru-RU"/>
        </w:rPr>
        <w:t>6 625,3 тыс. рублей, на 2021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235A20">
        <w:rPr>
          <w:rFonts w:ascii="Times New Roman" w:eastAsia="Times New Roman" w:hAnsi="Times New Roman"/>
          <w:sz w:val="28"/>
          <w:szCs w:val="28"/>
          <w:lang w:eastAsia="ru-RU"/>
        </w:rPr>
        <w:t>6 325,6 тыс. рублей и на 2022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235A20">
        <w:rPr>
          <w:rFonts w:ascii="Times New Roman" w:eastAsia="Times New Roman" w:hAnsi="Times New Roman"/>
          <w:sz w:val="28"/>
          <w:szCs w:val="28"/>
          <w:lang w:eastAsia="ru-RU"/>
        </w:rPr>
        <w:t>6 325,6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12651F" w:rsidRPr="002E28C8" w:rsidRDefault="0012651F" w:rsidP="0012651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. Утвердить:</w:t>
      </w:r>
    </w:p>
    <w:p w:rsidR="0012651F" w:rsidRPr="002E28C8" w:rsidRDefault="0012651F" w:rsidP="0012651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hyperlink r:id="rId9" w:history="1">
        <w:r w:rsidRPr="002E28C8">
          <w:rPr>
            <w:rFonts w:ascii="Times New Roman" w:eastAsia="Times New Roman" w:hAnsi="Times New Roman"/>
            <w:sz w:val="28"/>
            <w:szCs w:val="24"/>
            <w:lang w:eastAsia="ru-RU"/>
          </w:rPr>
          <w:t>распределение</w:t>
        </w:r>
      </w:hyperlink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ассигнований по разделам, подразделам, целевым статьям (муниципальным программам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Белокалитвинского района и непрограммным направлениям деятельности), группам и подгруппам видов расходов, классификации расходов бюджета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</w:t>
      </w:r>
      <w:r w:rsidR="00235A20">
        <w:rPr>
          <w:rFonts w:ascii="Times New Roman" w:eastAsia="Times New Roman" w:hAnsi="Times New Roman"/>
          <w:sz w:val="28"/>
          <w:szCs w:val="28"/>
          <w:lang w:eastAsia="ru-RU"/>
        </w:rPr>
        <w:t>20 год и на плановый период 2021 и 2022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согласно приложению 6 к настоящему решению;</w:t>
      </w:r>
    </w:p>
    <w:p w:rsidR="0012651F" w:rsidRPr="002E28C8" w:rsidRDefault="0012651F" w:rsidP="0012651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2) ведомственную </w:t>
      </w:r>
      <w:hyperlink r:id="rId10" w:history="1">
        <w:r w:rsidRPr="002E28C8">
          <w:rPr>
            <w:rFonts w:ascii="Times New Roman" w:eastAsia="Times New Roman" w:hAnsi="Times New Roman"/>
            <w:sz w:val="28"/>
            <w:szCs w:val="24"/>
            <w:lang w:eastAsia="ru-RU"/>
          </w:rPr>
          <w:t>структуру</w:t>
        </w:r>
      </w:hyperlink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бюджета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</w:t>
      </w:r>
      <w:r w:rsidR="00235A20">
        <w:rPr>
          <w:rFonts w:ascii="Times New Roman" w:eastAsia="Times New Roman" w:hAnsi="Times New Roman"/>
          <w:sz w:val="28"/>
          <w:szCs w:val="28"/>
          <w:lang w:eastAsia="ru-RU"/>
        </w:rPr>
        <w:t>20 год и на плановый период 2021 и 2022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согласно приложению 7 к настоящему решению;</w:t>
      </w:r>
    </w:p>
    <w:p w:rsidR="0012651F" w:rsidRPr="002E28C8" w:rsidRDefault="0012651F" w:rsidP="0012651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2E28C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распределение бюджетных ассигнований по целевым статьям (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муниципальным программам</w:t>
      </w:r>
      <w:r w:rsidRP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Белокалитвинского района </w:t>
      </w:r>
      <w:r w:rsidRPr="002E28C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 непрограммным направлениям деятельности), группам и подгруппам  видов расходов, разделам, подразделам классификации расходов бюджетов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235A2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Белокалитвинского района на 2020</w:t>
      </w:r>
      <w:r w:rsidRPr="002E28C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год и на плано</w:t>
      </w:r>
      <w:r w:rsidR="00235A2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вый период 2021 и 2022</w:t>
      </w:r>
      <w:r w:rsidRPr="002E28C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годов согласно </w:t>
      </w:r>
      <w:hyperlink r:id="rId11" w:history="1">
        <w:r w:rsidRPr="002E28C8">
          <w:rPr>
            <w:rFonts w:ascii="Times New Roman" w:eastAsia="Times New Roman" w:hAnsi="Times New Roman"/>
            <w:iCs/>
            <w:color w:val="000000"/>
            <w:sz w:val="28"/>
            <w:szCs w:val="28"/>
            <w:lang w:eastAsia="ru-RU"/>
          </w:rPr>
          <w:t>8</w:t>
        </w:r>
      </w:hyperlink>
      <w:r w:rsidRPr="002E28C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12651F" w:rsidRPr="002E28C8" w:rsidRDefault="0012651F" w:rsidP="001265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10.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Утвердить распределение межбюджетных трансфертов,</w:t>
      </w:r>
      <w:r w:rsidRP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413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перечисляемых из местного бюджета бюджету Белокалитвинского  района, на финансирование расходов, связанных с передачей осуществления части полномочий органов местного самоуправления </w:t>
      </w:r>
      <w:r w:rsidRPr="00D413AE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</w:t>
      </w:r>
      <w:r w:rsidRPr="00D413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 органам местного самоуправления 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елокалитвинского  района</w:t>
      </w:r>
      <w:r w:rsidRPr="00804C6F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>согласно приложению 9 к настоящему решению.</w:t>
      </w:r>
    </w:p>
    <w:p w:rsidR="0012651F" w:rsidRPr="00941B9D" w:rsidRDefault="0012651F" w:rsidP="00126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Pr="00941B9D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Утвердить распределение </w:t>
      </w:r>
      <w:r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иных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межбюджетных трансфертов</w:t>
      </w:r>
      <w:r w:rsidRPr="00941B9D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 предоставляемых  Шолоховскому городскому поселению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</w:t>
      </w:r>
      <w:r w:rsidRPr="00941B9D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 xml:space="preserve">направлениям расходования средств </w:t>
      </w:r>
      <w:r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>на 20</w:t>
      </w:r>
      <w:r w:rsidR="00235A20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>20</w:t>
      </w:r>
      <w:r w:rsidRPr="00941B9D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 год согласно </w:t>
      </w:r>
      <w:r w:rsidRPr="00941B9D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приложению 1</w:t>
      </w:r>
      <w:r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0</w:t>
      </w:r>
      <w:r w:rsidRPr="00941B9D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 </w:t>
      </w:r>
      <w:r w:rsidR="00B0427E" w:rsidRPr="00941B9D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>к настоящему решению</w:t>
      </w:r>
      <w:r w:rsidR="00B0427E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 и на плановый период 2021 и 2022 годов согласно приложению 11 </w:t>
      </w:r>
      <w:r w:rsidRPr="00941B9D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>к настоящему решению.</w:t>
      </w:r>
      <w:proofErr w:type="gramEnd"/>
    </w:p>
    <w:p w:rsidR="0012651F" w:rsidRDefault="00B0427E" w:rsidP="001265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>12</w:t>
      </w:r>
      <w:r w:rsidR="0012651F" w:rsidRPr="002E28C8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. </w:t>
      </w:r>
      <w:r w:rsidR="0012651F" w:rsidRPr="00941B9D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Утвердить распределение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федеральн</w:t>
      </w:r>
      <w:r w:rsidR="00235A20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ыми и областными законами на 2020</w:t>
      </w:r>
      <w:r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 xml:space="preserve"> год согласно приложению 12</w:t>
      </w:r>
      <w:r w:rsidR="0012651F" w:rsidRPr="00941B9D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 xml:space="preserve"> к настоящему решению </w:t>
      </w:r>
      <w:r w:rsidR="0012651F" w:rsidRPr="00941B9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и </w:t>
      </w:r>
      <w:r w:rsidR="0012651F" w:rsidRP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>на плановый период 20</w:t>
      </w:r>
      <w:r w:rsidR="00235A20">
        <w:rPr>
          <w:rFonts w:ascii="Times New Roman" w:eastAsia="Times New Roman" w:hAnsi="Times New Roman"/>
          <w:bCs/>
          <w:sz w:val="28"/>
          <w:szCs w:val="28"/>
          <w:lang w:eastAsia="ru-RU"/>
        </w:rPr>
        <w:t>21 и 2022</w:t>
      </w:r>
      <w:r w:rsidR="001265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годов согласно приложению 13</w:t>
      </w:r>
      <w:r w:rsidR="0012651F" w:rsidRPr="002E30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решению</w:t>
      </w:r>
      <w:r w:rsidR="0012651F" w:rsidRPr="002E30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12651F" w:rsidRPr="001B3749" w:rsidRDefault="00B0427E" w:rsidP="001265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13</w:t>
      </w:r>
      <w:r w:rsidR="0012651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  <w:r w:rsidR="0012651F" w:rsidRPr="001B374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Утвердить общий объем бюджетных ассигнований на исполнение публичных нормативных обязательств </w:t>
      </w:r>
      <w:r w:rsidR="0012651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Шолоховского городского поселения</w:t>
      </w:r>
      <w:r w:rsidR="00235A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на 2020</w:t>
      </w:r>
      <w:r w:rsidR="0012651F" w:rsidRPr="001B374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 в сумме </w:t>
      </w:r>
      <w:r w:rsidR="00235A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78,0 тыс. рублей, на 2021</w:t>
      </w:r>
      <w:r w:rsidR="0012651F" w:rsidRPr="001B374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 в сумме </w:t>
      </w:r>
      <w:r w:rsidR="00235A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78,0 тыс. рублей и на 2022</w:t>
      </w:r>
      <w:r w:rsidR="0012651F" w:rsidRPr="001B374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 в сумме </w:t>
      </w:r>
      <w:r w:rsidR="00235A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78,0 </w:t>
      </w:r>
      <w:r w:rsidR="0012651F" w:rsidRPr="001B374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тыс. рублей.</w:t>
      </w:r>
    </w:p>
    <w:p w:rsidR="004F017D" w:rsidRPr="002E30B1" w:rsidRDefault="0012651F" w:rsidP="004F0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0B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0427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E30B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2E30B1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в соответствии со </w:t>
      </w:r>
      <w:hyperlink r:id="rId12" w:history="1">
        <w:r w:rsidRPr="002E30B1">
          <w:rPr>
            <w:rFonts w:ascii="Times New Roman" w:eastAsia="Times New Roman" w:hAnsi="Times New Roman"/>
            <w:sz w:val="28"/>
            <w:szCs w:val="28"/>
            <w:lang w:eastAsia="ru-RU"/>
          </w:rPr>
          <w:t>статьёй 9</w:t>
        </w:r>
      </w:hyperlink>
      <w:r w:rsidRPr="002E30B1">
        <w:rPr>
          <w:rFonts w:ascii="Times New Roman" w:eastAsia="Times New Roman" w:hAnsi="Times New Roman"/>
          <w:sz w:val="28"/>
          <w:szCs w:val="28"/>
          <w:lang w:eastAsia="ru-RU"/>
        </w:rPr>
        <w:t xml:space="preserve">6 и </w:t>
      </w:r>
      <w:hyperlink r:id="rId13" w:history="1">
        <w:r w:rsidRPr="002E30B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3 статьи 217</w:t>
        </w:r>
      </w:hyperlink>
      <w:r w:rsidRPr="002E30B1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что основанием для внесения в 2019 году изменений в показатели сводной бюджетной росписи бюджета Шолоховского городского поселения, в части расходов за счет средств дорожного фонда Шолоховского городского поселения, является увеличение бюджетных ассигнований на оплату заключенных от имени Шолоховского городского поселения муниципальных контрактов на поставку</w:t>
      </w:r>
      <w:proofErr w:type="gramEnd"/>
      <w:r w:rsidRPr="002E30B1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12651F" w:rsidRPr="00C050D2" w:rsidRDefault="00B0427E" w:rsidP="0012651F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12651F" w:rsidRPr="00C050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2651F"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Установить в соответствии с</w:t>
      </w:r>
      <w:r w:rsidR="0012651F">
        <w:rPr>
          <w:rFonts w:ascii="Times New Roman" w:eastAsia="Times New Roman" w:hAnsi="Times New Roman"/>
          <w:bCs/>
          <w:sz w:val="28"/>
          <w:szCs w:val="28"/>
          <w:lang w:eastAsia="ru-RU"/>
        </w:rPr>
        <w:t>о статьёй 28 главы 4</w:t>
      </w:r>
      <w:r w:rsidR="0012651F"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решения Собрания депутатов </w:t>
      </w:r>
      <w:r w:rsidR="0012651F" w:rsidRPr="002E30B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12651F"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2651F">
        <w:rPr>
          <w:rFonts w:ascii="Times New Roman" w:eastAsia="Times New Roman" w:hAnsi="Times New Roman"/>
          <w:bCs/>
          <w:sz w:val="28"/>
          <w:szCs w:val="28"/>
          <w:lang w:eastAsia="ru-RU"/>
        </w:rPr>
        <w:t>от 25 сентября 2007 № 78</w:t>
      </w:r>
      <w:r w:rsidR="0012651F"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Положения о бюджетном процессе в </w:t>
      </w:r>
      <w:r w:rsidR="0012651F"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Шолоховском городском поселении</w:t>
      </w:r>
      <w:r w:rsidR="0012651F"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>», что основаниями для внесения в 20</w:t>
      </w:r>
      <w:r w:rsidR="00235A20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12651F"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изменений в показатели сводной бюджетной росписи бюджета </w:t>
      </w:r>
      <w:r w:rsidR="0012651F" w:rsidRPr="002E30B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12651F"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являются:</w:t>
      </w:r>
    </w:p>
    <w:p w:rsidR="0012651F" w:rsidRDefault="001D64DA" w:rsidP="001265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</w:t>
      </w:r>
      <w:r w:rsidR="0012651F"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части неиспользованных бюджетных ассигнований резервного фонда </w:t>
      </w:r>
      <w:r w:rsidR="0012651F" w:rsidRPr="002E30B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12651F"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выделенных в порядке, установленном Администрацией </w:t>
      </w:r>
      <w:r w:rsidR="0012651F" w:rsidRPr="002E30B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12651F"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>, - постановления</w:t>
      </w:r>
      <w:r w:rsidR="001265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2651F"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="001265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2651F" w:rsidRPr="002E30B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12651F"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предусматривающие уменьшение объема ранее выделенных бюджетных ассигнований из резервного фонда Администрации </w:t>
      </w:r>
      <w:r w:rsidR="0012651F" w:rsidRPr="002E30B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12651F"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суммы неиспользованных средств;</w:t>
      </w:r>
      <w:proofErr w:type="gramEnd"/>
    </w:p>
    <w:p w:rsidR="001D64DA" w:rsidRDefault="001D64DA" w:rsidP="001265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 перераспределение бюджетных ассигнований в связи с изменением и (или) уточнением бюджетной классификации </w:t>
      </w:r>
      <w:r w:rsidRPr="001D64D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Российской Федерации или в связи с необходимостью детализации целевой статьи расходов, классификации расходов бюджета Шолоховского городского поселения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1D64DA" w:rsidRDefault="001D64DA" w:rsidP="001265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3) </w:t>
      </w:r>
      <w:r w:rsidRPr="001D64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перераспределения бюджетных ассигнований между разделами, подразделами, целевыми статьями и видами </w:t>
      </w:r>
      <w:proofErr w:type="gramStart"/>
      <w:r w:rsidRPr="001D64DA">
        <w:rPr>
          <w:rFonts w:ascii="Times New Roman" w:eastAsia="Times New Roman" w:hAnsi="Times New Roman"/>
          <w:bCs/>
          <w:sz w:val="28"/>
          <w:szCs w:val="28"/>
          <w:lang w:eastAsia="ru-RU"/>
        </w:rPr>
        <w:t>расходов классификации расходов бюджета Шолоховского городского поселения</w:t>
      </w:r>
      <w:proofErr w:type="gramEnd"/>
      <w:r w:rsidRPr="001D64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пределах общего объема бюджетных ассигнований Шолоховского городского поселения, </w:t>
      </w:r>
      <w:r w:rsidR="00C62D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предусмотренных главным распорядителем </w:t>
      </w:r>
      <w:r w:rsidRPr="001D64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средств бюджета, на выполнение региональных проектов, направленных на реализацию федеральных проектов, входящих в состав националь</w:t>
      </w:r>
      <w:r w:rsidR="00C62DBC">
        <w:rPr>
          <w:rFonts w:ascii="Times New Roman" w:eastAsia="Times New Roman" w:hAnsi="Times New Roman"/>
          <w:bCs/>
          <w:sz w:val="28"/>
          <w:szCs w:val="28"/>
          <w:lang w:eastAsia="ru-RU"/>
        </w:rPr>
        <w:t>ных проектов, не противоречащее.</w:t>
      </w:r>
    </w:p>
    <w:p w:rsidR="004F017D" w:rsidRPr="004F017D" w:rsidRDefault="00B0427E" w:rsidP="004F01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16</w:t>
      </w:r>
      <w:r w:rsidR="004F01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4F017D" w:rsidRPr="004F01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Установить, что размеры должностных окладов муниципальных служащих, замещающих должности муниципальной службы </w:t>
      </w:r>
      <w:r w:rsidR="004F01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Шолоховского городского поселения</w:t>
      </w:r>
      <w:r w:rsidR="004F017D" w:rsidRPr="004F01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 органах местного самоуправления </w:t>
      </w:r>
      <w:r w:rsidR="004F01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Шолоховского городского поселения</w:t>
      </w:r>
      <w:r w:rsidR="004F017D" w:rsidRPr="004F01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должностных окладов технического персонала и ставок заработной платы обслуживающего персонала органов местного самоуправления </w:t>
      </w:r>
      <w:r w:rsidR="004F01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Шолоховского городского поселения</w:t>
      </w:r>
      <w:r w:rsidR="004F017D" w:rsidRPr="004F01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индексируются с 1 октября 2020 года на 3,8 процента, с 1 октября 2021 года на 4,0 процента, с 1 октября 2022 года на</w:t>
      </w:r>
      <w:proofErr w:type="gramEnd"/>
      <w:r w:rsidR="004F017D" w:rsidRPr="004F01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4,0 процента.</w:t>
      </w:r>
    </w:p>
    <w:p w:rsidR="004F017D" w:rsidRPr="004F017D" w:rsidRDefault="00B0427E" w:rsidP="004F01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17</w:t>
      </w:r>
      <w:r w:rsidR="004F017D" w:rsidRPr="004F01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.Установить, что размеры должностных окладов руководителей, специалистов и служащих, ставок заработной платы рабочих муниципального бюджетного учреждения культуры     сельского поселения «    клубная система»</w:t>
      </w:r>
      <w:r w:rsidR="004F017D" w:rsidRPr="004F01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индексируются с 1 октября 2020 года на 3,8 процента, с 1 октября 2021 года на 4,0 процента, с 1 октября 2022 года </w:t>
      </w:r>
      <w:proofErr w:type="gramStart"/>
      <w:r w:rsidR="004F017D" w:rsidRPr="004F017D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proofErr w:type="gramEnd"/>
      <w:r w:rsidR="004F017D" w:rsidRPr="004F01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4,0 процента.</w:t>
      </w:r>
    </w:p>
    <w:p w:rsidR="00CE4566" w:rsidRPr="00C050D2" w:rsidRDefault="00B0427E" w:rsidP="001265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18</w:t>
      </w:r>
      <w:r w:rsidR="00CE45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24176F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Установить в соответствии с пунктом 3 статьи 217 Бюджетного кодекса Российской Федерации, что основанием для внесения в 2020 году изменений в показатели сводной бюджетной росписи бюджета Шолоховского городского поселения является распределение зарезервированных в составе утверждённых в пункте 8 настоящего решения бюджетных ассигнований на 2020 год в объёме 2 094,1 тыс. рублей, на 2021 год в объёме 2 094,1 тыс. рублей</w:t>
      </w:r>
      <w:proofErr w:type="gramEnd"/>
      <w:r w:rsidR="002417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на 2022 год в объёме 2 094,1 тыс. рублей, предусмотренных по подразделу «Дорожное хозяйство (дорожные фонды)» раздела «Национальная экономика» классификации расходов бюджета, на </w:t>
      </w:r>
      <w:r w:rsidR="0024176F" w:rsidRPr="0024176F">
        <w:rPr>
          <w:rFonts w:ascii="Times New Roman" w:eastAsia="Times New Roman" w:hAnsi="Times New Roman"/>
          <w:bCs/>
          <w:sz w:val="28"/>
          <w:szCs w:val="28"/>
          <w:lang w:eastAsia="ru-RU"/>
        </w:rPr>
        <w:t>неотложные и чрезвычайные мероприятия в отношении автомобильных дорог общего пользования местного значения</w:t>
      </w:r>
      <w:r w:rsidR="007A04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порядке, установленном Администрацией Шолоховского городского поселения.</w:t>
      </w:r>
    </w:p>
    <w:p w:rsidR="0012651F" w:rsidRPr="00EC7F09" w:rsidRDefault="00B0427E" w:rsidP="001265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19</w:t>
      </w:r>
      <w:r w:rsidR="0012651F" w:rsidRPr="00EC7F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Настоящее решение вступает в силу </w:t>
      </w:r>
      <w:r w:rsidR="001265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</w:t>
      </w:r>
      <w:r w:rsidR="00C62D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01 января 2020</w:t>
      </w:r>
      <w:r w:rsidR="0012651F" w:rsidRPr="00EC7F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</w:p>
    <w:p w:rsidR="0012651F" w:rsidRPr="00EC7F09" w:rsidRDefault="00B0427E" w:rsidP="00126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2651F" w:rsidRPr="00EC7F09">
        <w:rPr>
          <w:rFonts w:ascii="Times New Roman" w:eastAsia="Times New Roman" w:hAnsi="Times New Roman"/>
          <w:sz w:val="28"/>
          <w:szCs w:val="28"/>
          <w:lang w:eastAsia="ru-RU"/>
        </w:rPr>
        <w:t>. Контроль, за исполнением настоящего решения оставляю за собой и председателем постоянно действующей депутатской комиссии Собрания депутатов Шолоховского городского поселения по бюджету, налогам и собственности Лебеденко С.М.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12651F" w:rsidRPr="002E28C8" w:rsidTr="004F017D">
        <w:trPr>
          <w:trHeight w:val="19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F017D" w:rsidRDefault="004F017D" w:rsidP="004F017D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017D" w:rsidRDefault="004F017D" w:rsidP="004F017D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651F" w:rsidRPr="002E28C8" w:rsidRDefault="0012651F" w:rsidP="004F017D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лава Шолоховского городского поселения</w:t>
            </w:r>
            <w:r w:rsidRPr="002E28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2651F" w:rsidRPr="002E28C8" w:rsidRDefault="0012651F" w:rsidP="004F017D">
            <w:pPr>
              <w:autoSpaceDE w:val="0"/>
              <w:autoSpaceDN w:val="0"/>
              <w:adjustRightIn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2651F" w:rsidRDefault="0012651F" w:rsidP="004F017D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F017D" w:rsidRDefault="004F017D" w:rsidP="004F017D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F017D" w:rsidRDefault="004F017D" w:rsidP="004F017D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F017D" w:rsidRPr="002E28C8" w:rsidRDefault="004F017D" w:rsidP="004F017D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2651F" w:rsidRPr="002E28C8" w:rsidRDefault="0012651F" w:rsidP="004F017D">
            <w:pPr>
              <w:autoSpaceDE w:val="0"/>
              <w:autoSpaceDN w:val="0"/>
              <w:adjustRightIn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E28C8">
              <w:rPr>
                <w:rFonts w:ascii="Times New Roman" w:eastAsia="Times New Roman" w:hAnsi="Times New Roman"/>
                <w:bCs/>
                <w:color w:val="FFFFFF"/>
                <w:sz w:val="28"/>
                <w:szCs w:val="28"/>
                <w:lang w:eastAsia="ru-RU"/>
              </w:rPr>
              <w:t>____________</w:t>
            </w:r>
            <w:r w:rsidRPr="002E28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Войнова</w:t>
            </w:r>
            <w:proofErr w:type="spellEnd"/>
          </w:p>
          <w:p w:rsidR="0012651F" w:rsidRPr="002E28C8" w:rsidRDefault="0012651F" w:rsidP="004F017D">
            <w:pPr>
              <w:autoSpaceDE w:val="0"/>
              <w:autoSpaceDN w:val="0"/>
              <w:adjustRightInd w:val="0"/>
              <w:spacing w:after="0" w:line="240" w:lineRule="auto"/>
              <w:ind w:left="993" w:right="426" w:firstLine="85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F017D" w:rsidRDefault="004F017D">
      <w:pPr>
        <w:sectPr w:rsidR="004F017D" w:rsidSect="00C260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F017D" w:rsidRPr="007A25BE" w:rsidRDefault="004F017D" w:rsidP="004F01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5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4F017D" w:rsidRPr="007A25BE" w:rsidRDefault="004F017D" w:rsidP="004F01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5BE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4F017D" w:rsidRPr="007A25BE" w:rsidRDefault="004F017D" w:rsidP="004F01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5BE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4F017D" w:rsidRPr="007A25BE" w:rsidRDefault="00566D06" w:rsidP="004F01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5BE">
        <w:rPr>
          <w:rFonts w:ascii="Times New Roman" w:eastAsia="Times New Roman" w:hAnsi="Times New Roman"/>
          <w:sz w:val="28"/>
          <w:szCs w:val="28"/>
          <w:lang w:eastAsia="ru-RU"/>
        </w:rPr>
        <w:t>от __.__ 2019 года № ____</w:t>
      </w:r>
      <w:r w:rsidR="004F017D" w:rsidRPr="007A25B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4F017D" w:rsidRPr="007A25BE" w:rsidRDefault="004F017D" w:rsidP="004F01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5BE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4F017D" w:rsidRPr="007A25BE" w:rsidRDefault="00566D06" w:rsidP="004F01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5BE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2020</w:t>
      </w:r>
      <w:r w:rsidR="004F017D" w:rsidRPr="007A25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:rsidR="004F017D" w:rsidRPr="007A25BE" w:rsidRDefault="00566D06" w:rsidP="004F01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5BE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2021  и 2022</w:t>
      </w:r>
      <w:r w:rsidR="004F017D" w:rsidRPr="007A25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</w:p>
    <w:p w:rsidR="004F017D" w:rsidRPr="00A07AC1" w:rsidRDefault="004F017D" w:rsidP="004F017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017D" w:rsidRPr="00A07AC1" w:rsidRDefault="004F017D" w:rsidP="004F01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17D" w:rsidRPr="00A07AC1" w:rsidRDefault="004F017D" w:rsidP="004F01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AC1">
        <w:rPr>
          <w:rFonts w:ascii="Times New Roman" w:eastAsia="Times New Roman" w:hAnsi="Times New Roman"/>
          <w:sz w:val="28"/>
          <w:szCs w:val="28"/>
          <w:lang w:eastAsia="ru-RU"/>
        </w:rPr>
        <w:t>ОБЪЕМ ПОСТУПЛЕНИЙ ДОХОДОВ БЮДЖЕТА</w:t>
      </w:r>
    </w:p>
    <w:p w:rsidR="004F017D" w:rsidRPr="00A07AC1" w:rsidRDefault="004F017D" w:rsidP="004F01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r w:rsidRPr="00A07AC1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</w:t>
      </w:r>
    </w:p>
    <w:p w:rsidR="004F017D" w:rsidRPr="00A07AC1" w:rsidRDefault="00566D06" w:rsidP="004F01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2020  ГОД И НА ПЛАНОВЫЙ ПЕРИОД 2021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4F017D" w:rsidRPr="00A07AC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</w:p>
    <w:p w:rsidR="004F017D" w:rsidRPr="00050BBF" w:rsidRDefault="004F017D" w:rsidP="004F017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50BBF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т</w:t>
      </w:r>
      <w:r w:rsidRPr="00050BBF">
        <w:rPr>
          <w:rFonts w:ascii="Times New Roman" w:hAnsi="Times New Roman"/>
          <w:sz w:val="28"/>
          <w:szCs w:val="28"/>
        </w:rPr>
        <w:t>ыс. рублей</w:t>
      </w:r>
    </w:p>
    <w:tbl>
      <w:tblPr>
        <w:tblStyle w:val="a4"/>
        <w:tblW w:w="15478" w:type="dxa"/>
        <w:tblLook w:val="04A0" w:firstRow="1" w:lastRow="0" w:firstColumn="1" w:lastColumn="0" w:noHBand="0" w:noVBand="1"/>
      </w:tblPr>
      <w:tblGrid>
        <w:gridCol w:w="6487"/>
        <w:gridCol w:w="3545"/>
        <w:gridCol w:w="1842"/>
        <w:gridCol w:w="1842"/>
        <w:gridCol w:w="1762"/>
      </w:tblGrid>
      <w:tr w:rsidR="004F017D" w:rsidRPr="00FA4664" w:rsidTr="004F017D">
        <w:trPr>
          <w:trHeight w:val="322"/>
        </w:trPr>
        <w:tc>
          <w:tcPr>
            <w:tcW w:w="6487" w:type="dxa"/>
            <w:vAlign w:val="center"/>
            <w:hideMark/>
          </w:tcPr>
          <w:p w:rsidR="004F017D" w:rsidRPr="00050BBF" w:rsidRDefault="004F017D" w:rsidP="004F017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0B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545" w:type="dxa"/>
            <w:vAlign w:val="center"/>
            <w:hideMark/>
          </w:tcPr>
          <w:p w:rsidR="004F017D" w:rsidRPr="00050BBF" w:rsidRDefault="004F017D" w:rsidP="004F017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0B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842" w:type="dxa"/>
            <w:hideMark/>
          </w:tcPr>
          <w:p w:rsidR="004F017D" w:rsidRPr="00FA4664" w:rsidRDefault="004F017D" w:rsidP="002546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254659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FA46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hideMark/>
          </w:tcPr>
          <w:p w:rsidR="004F017D" w:rsidRPr="00FA4664" w:rsidRDefault="004F017D" w:rsidP="004F017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254659">
              <w:rPr>
                <w:rFonts w:ascii="Times New Roman" w:hAnsi="Times New Roman"/>
                <w:b/>
                <w:bCs/>
                <w:sz w:val="28"/>
                <w:szCs w:val="28"/>
              </w:rPr>
              <w:t>021</w:t>
            </w:r>
            <w:r w:rsidRPr="00FA46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62" w:type="dxa"/>
            <w:hideMark/>
          </w:tcPr>
          <w:p w:rsidR="004F017D" w:rsidRPr="00FA4664" w:rsidRDefault="00254659" w:rsidP="004F017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2022</w:t>
            </w:r>
            <w:r w:rsidR="004F017D" w:rsidRPr="00FA46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F017D" w:rsidRPr="004F017D" w:rsidTr="004F017D">
        <w:trPr>
          <w:trHeight w:val="527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92 524.1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300 486.2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30 353.3</w:t>
            </w:r>
          </w:p>
        </w:tc>
      </w:tr>
      <w:tr w:rsidR="004F017D" w:rsidRPr="004F017D" w:rsidTr="004F017D">
        <w:trPr>
          <w:trHeight w:val="720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15 992.4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16 621.9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17 163.9</w:t>
            </w:r>
          </w:p>
        </w:tc>
      </w:tr>
      <w:tr w:rsidR="004F017D" w:rsidRPr="004F017D" w:rsidTr="004F017D">
        <w:trPr>
          <w:trHeight w:val="690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14 564.8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15 168.7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15 683.6</w:t>
            </w:r>
          </w:p>
        </w:tc>
      </w:tr>
      <w:tr w:rsidR="004F017D" w:rsidRPr="004F017D" w:rsidTr="004F017D">
        <w:trPr>
          <w:trHeight w:val="705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3 495.3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3 634.3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3 733.2</w:t>
            </w:r>
          </w:p>
        </w:tc>
      </w:tr>
      <w:tr w:rsidR="004F017D" w:rsidRPr="004F017D" w:rsidTr="004F017D">
        <w:trPr>
          <w:trHeight w:val="675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3 495.3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3 634.3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3 733.2</w:t>
            </w:r>
          </w:p>
        </w:tc>
      </w:tr>
      <w:tr w:rsidR="004F017D" w:rsidRPr="004F017D" w:rsidTr="004F017D">
        <w:trPr>
          <w:trHeight w:val="1710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3 472.0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3 611.0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3 708.2</w:t>
            </w:r>
          </w:p>
        </w:tc>
      </w:tr>
      <w:tr w:rsidR="004F017D" w:rsidRPr="004F017D" w:rsidTr="004F017D">
        <w:trPr>
          <w:trHeight w:val="1028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23.3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23.3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  <w:tr w:rsidR="004F017D" w:rsidRPr="004F017D" w:rsidTr="004F017D">
        <w:trPr>
          <w:trHeight w:val="683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931.2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1 031.1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1 031.1</w:t>
            </w:r>
          </w:p>
        </w:tc>
      </w:tr>
      <w:tr w:rsidR="004F017D" w:rsidRPr="004F017D" w:rsidTr="004F017D">
        <w:trPr>
          <w:trHeight w:val="683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931.2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1 031.1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1 031.1</w:t>
            </w:r>
          </w:p>
        </w:tc>
      </w:tr>
      <w:tr w:rsidR="004F017D" w:rsidRPr="004F017D" w:rsidTr="004F017D">
        <w:trPr>
          <w:trHeight w:val="1369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1 03 02230 01 0000 110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337.4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372.9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372.9</w:t>
            </w:r>
          </w:p>
        </w:tc>
      </w:tr>
      <w:tr w:rsidR="004F017D" w:rsidRPr="004F017D" w:rsidTr="004F017D">
        <w:trPr>
          <w:trHeight w:val="2393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1 03 02231 01 0000 110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337.4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372.9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372.9</w:t>
            </w:r>
          </w:p>
        </w:tc>
      </w:tr>
      <w:tr w:rsidR="004F017D" w:rsidRPr="004F017D" w:rsidTr="004F017D">
        <w:trPr>
          <w:trHeight w:val="1710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1 03 02240 01 0000 110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</w:tr>
      <w:tr w:rsidR="004F017D" w:rsidRPr="004F017D" w:rsidTr="004F017D">
        <w:trPr>
          <w:trHeight w:val="2738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1 03 02241 01 0000 110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</w:tr>
      <w:tr w:rsidR="004F017D" w:rsidRPr="004F017D" w:rsidTr="004F017D">
        <w:trPr>
          <w:trHeight w:val="1369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1 03 02250 01 0000 110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654.3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723.3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723.3</w:t>
            </w:r>
          </w:p>
        </w:tc>
      </w:tr>
      <w:tr w:rsidR="004F017D" w:rsidRPr="004F017D" w:rsidTr="004F017D">
        <w:trPr>
          <w:trHeight w:val="2393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1 03 02251 01 0000 110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654.3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723.3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723.3</w:t>
            </w:r>
          </w:p>
        </w:tc>
      </w:tr>
      <w:tr w:rsidR="004F017D" w:rsidRPr="004F017D" w:rsidTr="004F017D">
        <w:trPr>
          <w:trHeight w:val="1369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1 03 02260 01 0000 110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-62.8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-67.5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-67.5</w:t>
            </w:r>
          </w:p>
        </w:tc>
      </w:tr>
      <w:tr w:rsidR="004F017D" w:rsidRPr="004F017D" w:rsidTr="004F017D">
        <w:trPr>
          <w:trHeight w:val="2393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1 03 02261 01 0000 110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-62.8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-67.5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-67.5</w:t>
            </w:r>
          </w:p>
        </w:tc>
      </w:tr>
      <w:tr w:rsidR="004F017D" w:rsidRPr="004F017D" w:rsidTr="004F017D">
        <w:trPr>
          <w:trHeight w:val="706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10 074.3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10 436.9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10 851.1</w:t>
            </w:r>
          </w:p>
        </w:tc>
      </w:tr>
      <w:tr w:rsidR="004F017D" w:rsidRPr="004F017D" w:rsidTr="004F017D">
        <w:trPr>
          <w:trHeight w:val="560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811.2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973.4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1 168.1</w:t>
            </w:r>
          </w:p>
        </w:tc>
      </w:tr>
      <w:tr w:rsidR="004F017D" w:rsidRPr="004F017D" w:rsidTr="004F017D">
        <w:trPr>
          <w:trHeight w:val="1028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1 06 01030 13 0000 110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811.2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973.4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1 168.1</w:t>
            </w:r>
          </w:p>
        </w:tc>
      </w:tr>
      <w:tr w:rsidR="004F017D" w:rsidRPr="004F017D" w:rsidTr="004F017D">
        <w:trPr>
          <w:trHeight w:val="615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1 06 04000 02 0000 110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5 094.1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5 294.5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5 514.0</w:t>
            </w:r>
          </w:p>
        </w:tc>
      </w:tr>
      <w:tr w:rsidR="004F017D" w:rsidRPr="004F017D" w:rsidTr="004F017D">
        <w:trPr>
          <w:trHeight w:val="630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1 06 04011 02 0000 110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26.8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27.8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28.9</w:t>
            </w:r>
          </w:p>
        </w:tc>
      </w:tr>
      <w:tr w:rsidR="004F017D" w:rsidRPr="004F017D" w:rsidTr="004F017D">
        <w:trPr>
          <w:trHeight w:val="1028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1 06 04011 02 1000 110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26.8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27.8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28.9</w:t>
            </w:r>
          </w:p>
        </w:tc>
      </w:tr>
      <w:tr w:rsidR="004F017D" w:rsidRPr="004F017D" w:rsidTr="00D70C63">
        <w:trPr>
          <w:trHeight w:val="460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1 06 04012 02 0000 110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5 067.3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5 266.7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5 485.1</w:t>
            </w:r>
          </w:p>
        </w:tc>
      </w:tr>
      <w:tr w:rsidR="004F017D" w:rsidRPr="004F017D" w:rsidTr="004F017D">
        <w:trPr>
          <w:trHeight w:val="1028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1 06 04012 02 1000 110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5 067.3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5 266.7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5 485.1</w:t>
            </w:r>
          </w:p>
        </w:tc>
      </w:tr>
      <w:tr w:rsidR="004F017D" w:rsidRPr="004F017D" w:rsidTr="00D70C63">
        <w:trPr>
          <w:trHeight w:val="431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4 169.0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4 169.0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4 169.0</w:t>
            </w:r>
          </w:p>
        </w:tc>
      </w:tr>
      <w:tr w:rsidR="004F017D" w:rsidRPr="004F017D" w:rsidTr="004F017D">
        <w:trPr>
          <w:trHeight w:val="559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3 396.0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3 396.0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3 396.0</w:t>
            </w:r>
          </w:p>
        </w:tc>
      </w:tr>
      <w:tr w:rsidR="004F017D" w:rsidRPr="004F017D" w:rsidTr="004F017D">
        <w:trPr>
          <w:trHeight w:val="683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1 06 06033 13 0000 110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3 396.0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3 396.0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3 396.0</w:t>
            </w:r>
          </w:p>
        </w:tc>
      </w:tr>
      <w:tr w:rsidR="004F017D" w:rsidRPr="004F017D" w:rsidTr="00D70C63">
        <w:trPr>
          <w:trHeight w:val="441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773.0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773.0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773.0</w:t>
            </w:r>
          </w:p>
        </w:tc>
      </w:tr>
      <w:tr w:rsidR="004F017D" w:rsidRPr="004F017D" w:rsidTr="004F017D">
        <w:trPr>
          <w:trHeight w:val="683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1 06 06043 13 0000 110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773.0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773.0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773.0</w:t>
            </w:r>
          </w:p>
        </w:tc>
      </w:tr>
      <w:tr w:rsidR="004F017D" w:rsidRPr="004F017D" w:rsidTr="00D70C63">
        <w:trPr>
          <w:trHeight w:val="698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64.0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66.4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68.2</w:t>
            </w:r>
          </w:p>
        </w:tc>
      </w:tr>
      <w:tr w:rsidR="004F017D" w:rsidRPr="004F017D" w:rsidTr="004F017D">
        <w:trPr>
          <w:trHeight w:val="1028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64.0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66.4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68.2</w:t>
            </w:r>
          </w:p>
        </w:tc>
      </w:tr>
      <w:tr w:rsidR="004F017D" w:rsidRPr="004F017D" w:rsidTr="004F017D">
        <w:trPr>
          <w:trHeight w:val="1369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64.0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66.4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68.2</w:t>
            </w:r>
          </w:p>
        </w:tc>
      </w:tr>
      <w:tr w:rsidR="004F017D" w:rsidRPr="004F017D" w:rsidTr="00D70C63">
        <w:trPr>
          <w:trHeight w:val="545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1 427.6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1 453.2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1 480.3</w:t>
            </w:r>
          </w:p>
        </w:tc>
      </w:tr>
      <w:tr w:rsidR="004F017D" w:rsidRPr="004F017D" w:rsidTr="004F017D">
        <w:trPr>
          <w:trHeight w:val="683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1 283.3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1 302.7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1 322.9</w:t>
            </w:r>
          </w:p>
        </w:tc>
      </w:tr>
      <w:tr w:rsidR="004F017D" w:rsidRPr="004F017D" w:rsidTr="004F017D">
        <w:trPr>
          <w:trHeight w:val="1710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701.0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720.4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740.6</w:t>
            </w:r>
          </w:p>
        </w:tc>
      </w:tr>
      <w:tr w:rsidR="004F017D" w:rsidRPr="004F017D" w:rsidTr="004F017D">
        <w:trPr>
          <w:trHeight w:val="1369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1 11 05010 00 0000 120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215.3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215.3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215.3</w:t>
            </w:r>
          </w:p>
        </w:tc>
      </w:tr>
      <w:tr w:rsidR="004F017D" w:rsidRPr="004F017D" w:rsidTr="004F017D">
        <w:trPr>
          <w:trHeight w:val="1710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1 11 05013 13 0000 120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215.3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215.3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215.3</w:t>
            </w:r>
          </w:p>
        </w:tc>
      </w:tr>
      <w:tr w:rsidR="004F017D" w:rsidRPr="004F017D" w:rsidTr="004F017D">
        <w:trPr>
          <w:trHeight w:val="1028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485.7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505.1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525.3</w:t>
            </w:r>
          </w:p>
        </w:tc>
      </w:tr>
      <w:tr w:rsidR="004F017D" w:rsidRPr="004F017D" w:rsidTr="004F017D">
        <w:trPr>
          <w:trHeight w:val="683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1 11 05075 13 0000 120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485.7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505.1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525.3</w:t>
            </w:r>
          </w:p>
        </w:tc>
      </w:tr>
      <w:tr w:rsidR="004F017D" w:rsidRPr="004F017D" w:rsidTr="004F017D">
        <w:trPr>
          <w:trHeight w:val="1710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582.3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582.3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582.3</w:t>
            </w:r>
          </w:p>
        </w:tc>
      </w:tr>
      <w:tr w:rsidR="004F017D" w:rsidRPr="004F017D" w:rsidTr="004F017D">
        <w:trPr>
          <w:trHeight w:val="1710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1 11 09040 00 0000 120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582.3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582.3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582.3</w:t>
            </w:r>
          </w:p>
        </w:tc>
      </w:tr>
      <w:tr w:rsidR="004F017D" w:rsidRPr="004F017D" w:rsidTr="004F017D">
        <w:trPr>
          <w:trHeight w:val="1710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1 11 09045 13 0000 120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582.3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582.3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582.3</w:t>
            </w:r>
          </w:p>
        </w:tc>
      </w:tr>
      <w:tr w:rsidR="004F017D" w:rsidRPr="004F017D" w:rsidTr="004F017D">
        <w:trPr>
          <w:trHeight w:val="683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24.0</w:t>
            </w:r>
          </w:p>
        </w:tc>
      </w:tr>
      <w:tr w:rsidR="004F017D" w:rsidRPr="004F017D" w:rsidTr="00D70C63">
        <w:trPr>
          <w:trHeight w:val="701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</w:t>
            </w:r>
          </w:p>
        </w:tc>
      </w:tr>
      <w:tr w:rsidR="004F017D" w:rsidRPr="004F017D" w:rsidTr="004F017D">
        <w:trPr>
          <w:trHeight w:val="683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1 13 02060 00 0000 130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</w:t>
            </w:r>
          </w:p>
        </w:tc>
      </w:tr>
      <w:tr w:rsidR="004F017D" w:rsidRPr="004F017D" w:rsidTr="004F017D">
        <w:trPr>
          <w:trHeight w:val="1028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1 13 02065 13 0000 130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</w:t>
            </w:r>
          </w:p>
        </w:tc>
      </w:tr>
      <w:tr w:rsidR="009D3679" w:rsidRPr="004F017D" w:rsidTr="009D3679">
        <w:trPr>
          <w:trHeight w:val="526"/>
        </w:trPr>
        <w:tc>
          <w:tcPr>
            <w:tcW w:w="6487" w:type="dxa"/>
            <w:vAlign w:val="center"/>
            <w:hideMark/>
          </w:tcPr>
          <w:p w:rsidR="009D3679" w:rsidRPr="009D3679" w:rsidRDefault="009D367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6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545" w:type="dxa"/>
            <w:vAlign w:val="center"/>
            <w:hideMark/>
          </w:tcPr>
          <w:p w:rsidR="009D3679" w:rsidRPr="009D3679" w:rsidRDefault="009D367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6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1842" w:type="dxa"/>
            <w:vAlign w:val="center"/>
            <w:hideMark/>
          </w:tcPr>
          <w:p w:rsidR="009D3679" w:rsidRPr="009D3679" w:rsidRDefault="009D3679" w:rsidP="009D367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6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1842" w:type="dxa"/>
            <w:vAlign w:val="center"/>
            <w:hideMark/>
          </w:tcPr>
          <w:p w:rsidR="009D3679" w:rsidRPr="009D3679" w:rsidRDefault="009D3679" w:rsidP="009D367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6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1762" w:type="dxa"/>
            <w:vAlign w:val="center"/>
            <w:hideMark/>
          </w:tcPr>
          <w:p w:rsidR="009D3679" w:rsidRPr="009D3679" w:rsidRDefault="009D3679" w:rsidP="009D367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6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12.8</w:t>
            </w:r>
          </w:p>
        </w:tc>
      </w:tr>
      <w:tr w:rsidR="009D3679" w:rsidRPr="004F017D" w:rsidTr="009D3679">
        <w:trPr>
          <w:trHeight w:val="683"/>
        </w:trPr>
        <w:tc>
          <w:tcPr>
            <w:tcW w:w="6487" w:type="dxa"/>
            <w:vAlign w:val="center"/>
            <w:hideMark/>
          </w:tcPr>
          <w:p w:rsidR="009D3679" w:rsidRPr="009D3679" w:rsidRDefault="009D367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6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545" w:type="dxa"/>
            <w:vAlign w:val="center"/>
            <w:hideMark/>
          </w:tcPr>
          <w:p w:rsidR="009D3679" w:rsidRPr="009D3679" w:rsidRDefault="009D367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6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1 16 02000 02 0000 140 </w:t>
            </w:r>
          </w:p>
        </w:tc>
        <w:tc>
          <w:tcPr>
            <w:tcW w:w="1842" w:type="dxa"/>
            <w:vAlign w:val="center"/>
            <w:hideMark/>
          </w:tcPr>
          <w:p w:rsidR="009D3679" w:rsidRPr="009D3679" w:rsidRDefault="009D3679" w:rsidP="009D36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6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1842" w:type="dxa"/>
            <w:vAlign w:val="center"/>
            <w:hideMark/>
          </w:tcPr>
          <w:p w:rsidR="009D3679" w:rsidRPr="009D3679" w:rsidRDefault="009D3679" w:rsidP="009D36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6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1762" w:type="dxa"/>
            <w:vAlign w:val="center"/>
            <w:hideMark/>
          </w:tcPr>
          <w:p w:rsidR="009D3679" w:rsidRPr="009D3679" w:rsidRDefault="009D3679" w:rsidP="009D36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6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</w:tr>
      <w:tr w:rsidR="009D3679" w:rsidRPr="004F017D" w:rsidTr="009D3679">
        <w:trPr>
          <w:trHeight w:val="856"/>
        </w:trPr>
        <w:tc>
          <w:tcPr>
            <w:tcW w:w="6487" w:type="dxa"/>
            <w:vAlign w:val="center"/>
            <w:hideMark/>
          </w:tcPr>
          <w:p w:rsidR="009D3679" w:rsidRPr="009D3679" w:rsidRDefault="009D367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6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545" w:type="dxa"/>
            <w:vAlign w:val="center"/>
            <w:hideMark/>
          </w:tcPr>
          <w:p w:rsidR="009D3679" w:rsidRPr="009D3679" w:rsidRDefault="009D367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6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1 16 02020 02 0000 140 </w:t>
            </w:r>
          </w:p>
        </w:tc>
        <w:tc>
          <w:tcPr>
            <w:tcW w:w="1842" w:type="dxa"/>
            <w:vAlign w:val="center"/>
            <w:hideMark/>
          </w:tcPr>
          <w:p w:rsidR="009D3679" w:rsidRPr="009D3679" w:rsidRDefault="009D3679" w:rsidP="009D36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6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1842" w:type="dxa"/>
            <w:vAlign w:val="center"/>
            <w:hideMark/>
          </w:tcPr>
          <w:p w:rsidR="009D3679" w:rsidRPr="009D3679" w:rsidRDefault="009D3679" w:rsidP="009D36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6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1762" w:type="dxa"/>
            <w:vAlign w:val="center"/>
            <w:hideMark/>
          </w:tcPr>
          <w:p w:rsidR="009D3679" w:rsidRPr="009D3679" w:rsidRDefault="009D3679" w:rsidP="009D367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6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</w:tr>
      <w:tr w:rsidR="004F017D" w:rsidRPr="004F017D" w:rsidTr="004F017D">
        <w:trPr>
          <w:trHeight w:val="559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1 17 00000 00 0000 000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111.5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116.0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120.6</w:t>
            </w:r>
          </w:p>
        </w:tc>
      </w:tr>
      <w:tr w:rsidR="004F017D" w:rsidRPr="004F017D" w:rsidTr="004F017D">
        <w:trPr>
          <w:trHeight w:val="701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1 17 05000 00 0000 180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111.5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116.0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120.6</w:t>
            </w:r>
          </w:p>
        </w:tc>
      </w:tr>
      <w:tr w:rsidR="004F017D" w:rsidRPr="004F017D" w:rsidTr="004F017D">
        <w:trPr>
          <w:trHeight w:val="701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1 17 05050 13 0000 180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111.5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116.0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120.6</w:t>
            </w:r>
          </w:p>
        </w:tc>
      </w:tr>
      <w:tr w:rsidR="004F017D" w:rsidRPr="004F017D" w:rsidTr="004F017D">
        <w:trPr>
          <w:trHeight w:val="398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76 531.7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283 864.3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13 189.4</w:t>
            </w:r>
          </w:p>
        </w:tc>
      </w:tr>
      <w:tr w:rsidR="004F017D" w:rsidRPr="004F017D" w:rsidTr="004F017D">
        <w:trPr>
          <w:trHeight w:val="683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76 531.7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283 864.3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13 189.4</w:t>
            </w:r>
          </w:p>
        </w:tc>
      </w:tr>
      <w:tr w:rsidR="004F017D" w:rsidRPr="004F017D" w:rsidTr="004F017D">
        <w:trPr>
          <w:trHeight w:val="843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16 517.6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14 654.7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13 189.2</w:t>
            </w:r>
          </w:p>
        </w:tc>
      </w:tr>
      <w:tr w:rsidR="004F017D" w:rsidRPr="004F017D" w:rsidTr="004F017D">
        <w:trPr>
          <w:trHeight w:val="701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16 517.6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14 654.7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13 189.2</w:t>
            </w:r>
          </w:p>
        </w:tc>
      </w:tr>
      <w:tr w:rsidR="004F017D" w:rsidRPr="004F017D" w:rsidTr="004F017D">
        <w:trPr>
          <w:trHeight w:val="683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2 02 15001 13 0000 150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16 517.6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14 654.7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13 189.2</w:t>
            </w:r>
          </w:p>
        </w:tc>
      </w:tr>
      <w:tr w:rsidR="004F017D" w:rsidRPr="004F017D" w:rsidTr="004F017D">
        <w:trPr>
          <w:trHeight w:val="843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208.2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214.6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4F017D" w:rsidRPr="004F017D" w:rsidTr="004F017D">
        <w:trPr>
          <w:trHeight w:val="683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4F017D" w:rsidRPr="004F017D" w:rsidTr="004F017D">
        <w:trPr>
          <w:trHeight w:val="683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2 02 30024 13 0000 150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4F017D" w:rsidRPr="004F017D" w:rsidTr="004F017D">
        <w:trPr>
          <w:trHeight w:val="683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208.0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214.4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4F017D" w:rsidRPr="004F017D" w:rsidTr="004F017D">
        <w:trPr>
          <w:trHeight w:val="1028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2 02 35118 13 0000 150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208.0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214.4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4F017D" w:rsidRPr="004F017D" w:rsidTr="004F017D">
        <w:trPr>
          <w:trHeight w:val="670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59 805.9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268 995.0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4F017D" w:rsidRPr="004F017D" w:rsidTr="004F017D">
        <w:trPr>
          <w:trHeight w:val="701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2 02 49999 00 0000 150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59 805.9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268 995.0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4F017D" w:rsidRPr="004F017D" w:rsidTr="004F017D">
        <w:trPr>
          <w:trHeight w:val="683"/>
        </w:trPr>
        <w:tc>
          <w:tcPr>
            <w:tcW w:w="6487" w:type="dxa"/>
            <w:hideMark/>
          </w:tcPr>
          <w:p w:rsidR="004F017D" w:rsidRPr="004F017D" w:rsidRDefault="004F017D" w:rsidP="004F01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545" w:type="dxa"/>
            <w:hideMark/>
          </w:tcPr>
          <w:p w:rsidR="004F017D" w:rsidRPr="004F017D" w:rsidRDefault="004F017D" w:rsidP="004F01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2 02 49999 13 0000 150 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59 805.9</w:t>
            </w:r>
          </w:p>
        </w:tc>
        <w:tc>
          <w:tcPr>
            <w:tcW w:w="184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268 995.0</w:t>
            </w:r>
          </w:p>
        </w:tc>
        <w:tc>
          <w:tcPr>
            <w:tcW w:w="1762" w:type="dxa"/>
            <w:hideMark/>
          </w:tcPr>
          <w:p w:rsidR="004F017D" w:rsidRPr="004F017D" w:rsidRDefault="004F017D" w:rsidP="004F01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</w:tbl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7655"/>
      </w:tblGrid>
      <w:tr w:rsidR="002665BC" w:rsidRPr="002E28C8" w:rsidTr="007A25BE">
        <w:trPr>
          <w:trHeight w:val="987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2665BC" w:rsidRDefault="002665BC" w:rsidP="007A25BE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665BC" w:rsidRDefault="002665BC" w:rsidP="007A25BE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665BC" w:rsidRDefault="002665BC" w:rsidP="007A25BE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665BC" w:rsidRPr="002E28C8" w:rsidRDefault="002665BC" w:rsidP="007A25BE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лава Шолоховского городского поселения</w:t>
            </w:r>
            <w:r w:rsidRPr="002E28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665BC" w:rsidRPr="002E28C8" w:rsidRDefault="002665BC" w:rsidP="007A25BE">
            <w:pPr>
              <w:autoSpaceDE w:val="0"/>
              <w:autoSpaceDN w:val="0"/>
              <w:adjustRightIn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2665BC" w:rsidRDefault="002665BC" w:rsidP="007A25BE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665BC" w:rsidRDefault="002665BC" w:rsidP="007A25BE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665BC" w:rsidRDefault="002665BC" w:rsidP="007A25BE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665BC" w:rsidRPr="002E28C8" w:rsidRDefault="002665BC" w:rsidP="007A25BE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665BC" w:rsidRPr="002E28C8" w:rsidRDefault="002665BC" w:rsidP="007A25BE">
            <w:pPr>
              <w:autoSpaceDE w:val="0"/>
              <w:autoSpaceDN w:val="0"/>
              <w:adjustRightIn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E28C8">
              <w:rPr>
                <w:rFonts w:ascii="Times New Roman" w:eastAsia="Times New Roman" w:hAnsi="Times New Roman"/>
                <w:bCs/>
                <w:color w:val="FFFFFF"/>
                <w:sz w:val="28"/>
                <w:szCs w:val="28"/>
                <w:lang w:eastAsia="ru-RU"/>
              </w:rPr>
              <w:t>____________</w:t>
            </w:r>
            <w:r w:rsidRPr="002E28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Войнова</w:t>
            </w:r>
            <w:proofErr w:type="spellEnd"/>
          </w:p>
          <w:p w:rsidR="002665BC" w:rsidRPr="002E28C8" w:rsidRDefault="002665BC" w:rsidP="007A25BE">
            <w:pPr>
              <w:autoSpaceDE w:val="0"/>
              <w:autoSpaceDN w:val="0"/>
              <w:adjustRightInd w:val="0"/>
              <w:spacing w:after="0" w:line="240" w:lineRule="auto"/>
              <w:ind w:left="993" w:right="426" w:firstLine="85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161EF" w:rsidRDefault="00D161EF"/>
    <w:p w:rsidR="002665BC" w:rsidRDefault="002665BC"/>
    <w:p w:rsidR="002665BC" w:rsidRDefault="002665BC"/>
    <w:p w:rsidR="00896D51" w:rsidRDefault="00896D51"/>
    <w:p w:rsidR="00896D51" w:rsidRPr="00896D51" w:rsidRDefault="00896D51" w:rsidP="00896D5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D51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896D51" w:rsidRPr="00896D51" w:rsidRDefault="00896D51" w:rsidP="00896D5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D51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896D51" w:rsidRPr="00896D51" w:rsidRDefault="00896D51" w:rsidP="00896D5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D5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896D51" w:rsidRPr="00896D51" w:rsidRDefault="00896D51" w:rsidP="00896D5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D5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__.__. 2019</w:t>
      </w:r>
      <w:r w:rsidRPr="00896D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896D51" w:rsidRPr="00896D51" w:rsidRDefault="00896D51" w:rsidP="00896D5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D51">
        <w:rPr>
          <w:rFonts w:ascii="Times New Roman" w:eastAsia="Times New Roman" w:hAnsi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:rsidR="00896D51" w:rsidRPr="00896D51" w:rsidRDefault="00896D51" w:rsidP="00896D5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2020</w:t>
      </w:r>
      <w:r w:rsidRPr="00896D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:rsidR="00896D51" w:rsidRPr="00896D51" w:rsidRDefault="00896D51" w:rsidP="00896D5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D5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плановый период 2021  и 2022</w:t>
      </w:r>
      <w:r w:rsidRPr="00896D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</w:p>
    <w:p w:rsidR="00896D51" w:rsidRDefault="00896D51" w:rsidP="00896D51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96D51" w:rsidRPr="00F5078C" w:rsidRDefault="00896D51" w:rsidP="00896D51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078C">
        <w:rPr>
          <w:rFonts w:ascii="Times New Roman" w:hAnsi="Times New Roman"/>
          <w:sz w:val="28"/>
          <w:szCs w:val="28"/>
          <w:lang w:eastAsia="ru-RU"/>
        </w:rPr>
        <w:t>Источники финансирования дефицита бюджета</w:t>
      </w:r>
    </w:p>
    <w:p w:rsidR="00896D51" w:rsidRPr="00F5078C" w:rsidRDefault="00896D51" w:rsidP="00896D51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078C">
        <w:rPr>
          <w:rFonts w:ascii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</w:p>
    <w:p w:rsidR="00896D51" w:rsidRDefault="00896D51" w:rsidP="00896D51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2020 год и на плановый период 2021 и 2022</w:t>
      </w:r>
      <w:r w:rsidRPr="00F5078C">
        <w:rPr>
          <w:rFonts w:ascii="Times New Roman" w:hAnsi="Times New Roman"/>
          <w:sz w:val="28"/>
          <w:szCs w:val="28"/>
          <w:lang w:eastAsia="ru-RU"/>
        </w:rPr>
        <w:t xml:space="preserve"> годов</w:t>
      </w:r>
    </w:p>
    <w:p w:rsidR="00896D51" w:rsidRDefault="00896D51" w:rsidP="00896D51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96D51" w:rsidRPr="00F5078C" w:rsidRDefault="00896D51" w:rsidP="00896D5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294"/>
        <w:gridCol w:w="1711"/>
        <w:gridCol w:w="1874"/>
        <w:gridCol w:w="1971"/>
      </w:tblGrid>
      <w:tr w:rsidR="00896D51" w:rsidRPr="00F5078C" w:rsidTr="007A25BE">
        <w:trPr>
          <w:trHeight w:val="540"/>
        </w:trPr>
        <w:tc>
          <w:tcPr>
            <w:tcW w:w="3936" w:type="dxa"/>
            <w:noWrap/>
            <w:hideMark/>
          </w:tcPr>
          <w:p w:rsidR="00896D51" w:rsidRPr="00F5078C" w:rsidRDefault="00896D51" w:rsidP="007A25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4" w:type="dxa"/>
            <w:noWrap/>
            <w:hideMark/>
          </w:tcPr>
          <w:p w:rsidR="00896D51" w:rsidRPr="00F5078C" w:rsidRDefault="00896D51" w:rsidP="007A25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  <w:noWrap/>
            <w:hideMark/>
          </w:tcPr>
          <w:p w:rsidR="00896D51" w:rsidRPr="00F5078C" w:rsidRDefault="00896D51" w:rsidP="007A25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4" w:type="dxa"/>
            <w:noWrap/>
            <w:hideMark/>
          </w:tcPr>
          <w:p w:rsidR="00896D51" w:rsidRPr="00F5078C" w:rsidRDefault="00896D51" w:rsidP="007A25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noWrap/>
            <w:hideMark/>
          </w:tcPr>
          <w:p w:rsidR="00896D51" w:rsidRPr="00F5078C" w:rsidRDefault="00896D51" w:rsidP="007A25BE">
            <w:pPr>
              <w:rPr>
                <w:rFonts w:ascii="Times New Roman" w:hAnsi="Times New Roman"/>
                <w:sz w:val="28"/>
                <w:szCs w:val="28"/>
              </w:rPr>
            </w:pPr>
            <w:r w:rsidRPr="00F5078C">
              <w:rPr>
                <w:rFonts w:ascii="Times New Roman" w:hAnsi="Times New Roman"/>
                <w:sz w:val="28"/>
                <w:szCs w:val="28"/>
              </w:rPr>
              <w:t xml:space="preserve"> (тыс. руб.)</w:t>
            </w:r>
          </w:p>
        </w:tc>
      </w:tr>
      <w:tr w:rsidR="00896D51" w:rsidRPr="00F5078C" w:rsidTr="007A25BE">
        <w:trPr>
          <w:trHeight w:val="322"/>
        </w:trPr>
        <w:tc>
          <w:tcPr>
            <w:tcW w:w="3936" w:type="dxa"/>
            <w:hideMark/>
          </w:tcPr>
          <w:p w:rsidR="00896D51" w:rsidRPr="00F5078C" w:rsidRDefault="00896D51" w:rsidP="007A25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94" w:type="dxa"/>
            <w:hideMark/>
          </w:tcPr>
          <w:p w:rsidR="00896D51" w:rsidRPr="00F5078C" w:rsidRDefault="00896D51" w:rsidP="007A25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11" w:type="dxa"/>
            <w:hideMark/>
          </w:tcPr>
          <w:p w:rsidR="00896D51" w:rsidRPr="00F5078C" w:rsidRDefault="00254659" w:rsidP="007A25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2020</w:t>
            </w:r>
            <w:r w:rsidR="00896D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874" w:type="dxa"/>
            <w:hideMark/>
          </w:tcPr>
          <w:p w:rsidR="00896D51" w:rsidRPr="00F5078C" w:rsidRDefault="00254659" w:rsidP="007A25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2021</w:t>
            </w:r>
            <w:r w:rsidR="00896D51"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971" w:type="dxa"/>
            <w:hideMark/>
          </w:tcPr>
          <w:p w:rsidR="00896D51" w:rsidRPr="00F5078C" w:rsidRDefault="00254659" w:rsidP="007A25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2022</w:t>
            </w:r>
            <w:r w:rsidR="00896D51"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7A25BE" w:rsidRPr="007A25BE" w:rsidTr="007A25BE">
        <w:trPr>
          <w:trHeight w:val="398"/>
        </w:trPr>
        <w:tc>
          <w:tcPr>
            <w:tcW w:w="3936" w:type="dxa"/>
            <w:hideMark/>
          </w:tcPr>
          <w:p w:rsidR="007A25BE" w:rsidRPr="007A25BE" w:rsidRDefault="007A25BE" w:rsidP="007A25BE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  <w:t> </w:t>
            </w:r>
          </w:p>
        </w:tc>
        <w:tc>
          <w:tcPr>
            <w:tcW w:w="5294" w:type="dxa"/>
            <w:hideMark/>
          </w:tcPr>
          <w:p w:rsidR="007A25BE" w:rsidRPr="007A25BE" w:rsidRDefault="007A25BE" w:rsidP="007A25BE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  <w:t>Всего</w:t>
            </w:r>
          </w:p>
        </w:tc>
        <w:tc>
          <w:tcPr>
            <w:tcW w:w="1711" w:type="dxa"/>
            <w:hideMark/>
          </w:tcPr>
          <w:p w:rsidR="007A25BE" w:rsidRPr="007A25BE" w:rsidRDefault="007A25BE" w:rsidP="007A25BE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  <w:t>-537.6</w:t>
            </w:r>
          </w:p>
        </w:tc>
        <w:tc>
          <w:tcPr>
            <w:tcW w:w="1874" w:type="dxa"/>
            <w:hideMark/>
          </w:tcPr>
          <w:p w:rsidR="007A25BE" w:rsidRPr="007A25BE" w:rsidRDefault="007A25BE" w:rsidP="007A25BE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  <w:t>0.0</w:t>
            </w:r>
          </w:p>
        </w:tc>
        <w:tc>
          <w:tcPr>
            <w:tcW w:w="1971" w:type="dxa"/>
            <w:hideMark/>
          </w:tcPr>
          <w:p w:rsidR="007A25BE" w:rsidRPr="007A25BE" w:rsidRDefault="007A25BE" w:rsidP="007A25BE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  <w:t>0.0</w:t>
            </w:r>
          </w:p>
        </w:tc>
      </w:tr>
      <w:tr w:rsidR="007A25BE" w:rsidRPr="007A25BE" w:rsidTr="007A25BE">
        <w:trPr>
          <w:trHeight w:val="799"/>
        </w:trPr>
        <w:tc>
          <w:tcPr>
            <w:tcW w:w="3936" w:type="dxa"/>
            <w:hideMark/>
          </w:tcPr>
          <w:p w:rsidR="007A25BE" w:rsidRPr="007A25BE" w:rsidRDefault="007A25BE" w:rsidP="007A25BE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  <w:t>01 00 00 00 00 0000 000</w:t>
            </w:r>
          </w:p>
        </w:tc>
        <w:tc>
          <w:tcPr>
            <w:tcW w:w="5294" w:type="dxa"/>
            <w:hideMark/>
          </w:tcPr>
          <w:p w:rsidR="007A25BE" w:rsidRPr="007A25BE" w:rsidRDefault="007A25BE" w:rsidP="007A25BE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11" w:type="dxa"/>
            <w:hideMark/>
          </w:tcPr>
          <w:p w:rsidR="007A25BE" w:rsidRPr="007A25BE" w:rsidRDefault="007A25BE" w:rsidP="007A25BE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  <w:t>-537.6</w:t>
            </w:r>
          </w:p>
        </w:tc>
        <w:tc>
          <w:tcPr>
            <w:tcW w:w="1874" w:type="dxa"/>
            <w:hideMark/>
          </w:tcPr>
          <w:p w:rsidR="007A25BE" w:rsidRPr="007A25BE" w:rsidRDefault="007A25BE" w:rsidP="007A25BE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  <w:t>0.0</w:t>
            </w:r>
          </w:p>
        </w:tc>
        <w:tc>
          <w:tcPr>
            <w:tcW w:w="1971" w:type="dxa"/>
            <w:hideMark/>
          </w:tcPr>
          <w:p w:rsidR="007A25BE" w:rsidRPr="007A25BE" w:rsidRDefault="007A25BE" w:rsidP="007A25BE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  <w:t>0.0</w:t>
            </w:r>
          </w:p>
        </w:tc>
      </w:tr>
      <w:tr w:rsidR="007A25BE" w:rsidRPr="007A25BE" w:rsidTr="007A25BE">
        <w:trPr>
          <w:trHeight w:val="799"/>
        </w:trPr>
        <w:tc>
          <w:tcPr>
            <w:tcW w:w="3936" w:type="dxa"/>
            <w:hideMark/>
          </w:tcPr>
          <w:p w:rsidR="007A25BE" w:rsidRPr="007A25BE" w:rsidRDefault="007A25BE" w:rsidP="007A25BE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  <w:t>01 05 00 00 00 0000 000</w:t>
            </w:r>
          </w:p>
        </w:tc>
        <w:tc>
          <w:tcPr>
            <w:tcW w:w="5294" w:type="dxa"/>
            <w:hideMark/>
          </w:tcPr>
          <w:p w:rsidR="007A25BE" w:rsidRPr="007A25BE" w:rsidRDefault="007A25BE" w:rsidP="007A25BE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11" w:type="dxa"/>
            <w:hideMark/>
          </w:tcPr>
          <w:p w:rsidR="007A25BE" w:rsidRPr="007A25BE" w:rsidRDefault="007A25BE" w:rsidP="007A25BE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  <w:t>-537.6</w:t>
            </w:r>
          </w:p>
        </w:tc>
        <w:tc>
          <w:tcPr>
            <w:tcW w:w="1874" w:type="dxa"/>
            <w:hideMark/>
          </w:tcPr>
          <w:p w:rsidR="007A25BE" w:rsidRPr="007A25BE" w:rsidRDefault="007A25BE" w:rsidP="007A25BE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  <w:t>0.0</w:t>
            </w:r>
          </w:p>
        </w:tc>
        <w:tc>
          <w:tcPr>
            <w:tcW w:w="1971" w:type="dxa"/>
            <w:hideMark/>
          </w:tcPr>
          <w:p w:rsidR="007A25BE" w:rsidRPr="007A25BE" w:rsidRDefault="007A25BE" w:rsidP="007A25BE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  <w:t>0.0</w:t>
            </w:r>
          </w:p>
        </w:tc>
      </w:tr>
      <w:tr w:rsidR="007A25BE" w:rsidRPr="007A25BE" w:rsidTr="007A25BE">
        <w:trPr>
          <w:trHeight w:val="398"/>
        </w:trPr>
        <w:tc>
          <w:tcPr>
            <w:tcW w:w="3936" w:type="dxa"/>
            <w:hideMark/>
          </w:tcPr>
          <w:p w:rsidR="007A25BE" w:rsidRPr="007A25BE" w:rsidRDefault="007A25BE" w:rsidP="007A25BE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  <w:t>01 05 00 00 00 0000 500</w:t>
            </w:r>
          </w:p>
        </w:tc>
        <w:tc>
          <w:tcPr>
            <w:tcW w:w="5294" w:type="dxa"/>
            <w:hideMark/>
          </w:tcPr>
          <w:p w:rsidR="007A25BE" w:rsidRPr="007A25BE" w:rsidRDefault="007A25BE" w:rsidP="007A25BE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711" w:type="dxa"/>
            <w:hideMark/>
          </w:tcPr>
          <w:p w:rsidR="007A25BE" w:rsidRPr="007A25BE" w:rsidRDefault="007A25BE" w:rsidP="007A25BE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  <w:t>92 524.1</w:t>
            </w:r>
          </w:p>
        </w:tc>
        <w:tc>
          <w:tcPr>
            <w:tcW w:w="1874" w:type="dxa"/>
            <w:hideMark/>
          </w:tcPr>
          <w:p w:rsidR="007A25BE" w:rsidRPr="007A25BE" w:rsidRDefault="007A25BE" w:rsidP="007A25BE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  <w:t>300 486.2</w:t>
            </w:r>
          </w:p>
        </w:tc>
        <w:tc>
          <w:tcPr>
            <w:tcW w:w="1971" w:type="dxa"/>
            <w:hideMark/>
          </w:tcPr>
          <w:p w:rsidR="007A25BE" w:rsidRPr="007A25BE" w:rsidRDefault="007A25BE" w:rsidP="007A25BE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  <w:t>30 353.3</w:t>
            </w:r>
          </w:p>
        </w:tc>
      </w:tr>
      <w:tr w:rsidR="007A25BE" w:rsidRPr="007A25BE" w:rsidTr="007A25BE">
        <w:trPr>
          <w:trHeight w:val="398"/>
        </w:trPr>
        <w:tc>
          <w:tcPr>
            <w:tcW w:w="3936" w:type="dxa"/>
            <w:hideMark/>
          </w:tcPr>
          <w:p w:rsidR="007A25BE" w:rsidRPr="007A25BE" w:rsidRDefault="007A25BE" w:rsidP="007A25BE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t>01 05 02 00 00 0000 500</w:t>
            </w:r>
          </w:p>
        </w:tc>
        <w:tc>
          <w:tcPr>
            <w:tcW w:w="5294" w:type="dxa"/>
            <w:hideMark/>
          </w:tcPr>
          <w:p w:rsidR="007A25BE" w:rsidRPr="007A25BE" w:rsidRDefault="007A25BE" w:rsidP="007A25BE">
            <w:pPr>
              <w:jc w:val="both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11" w:type="dxa"/>
            <w:hideMark/>
          </w:tcPr>
          <w:p w:rsidR="007A25BE" w:rsidRPr="007A25BE" w:rsidRDefault="007A25BE" w:rsidP="007A25BE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t>92 524.1</w:t>
            </w:r>
          </w:p>
        </w:tc>
        <w:tc>
          <w:tcPr>
            <w:tcW w:w="1874" w:type="dxa"/>
            <w:hideMark/>
          </w:tcPr>
          <w:p w:rsidR="007A25BE" w:rsidRPr="007A25BE" w:rsidRDefault="007A25BE" w:rsidP="007A25BE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t>300 486.2</w:t>
            </w:r>
          </w:p>
        </w:tc>
        <w:tc>
          <w:tcPr>
            <w:tcW w:w="1971" w:type="dxa"/>
            <w:hideMark/>
          </w:tcPr>
          <w:p w:rsidR="007A25BE" w:rsidRPr="007A25BE" w:rsidRDefault="007A25BE" w:rsidP="007A25BE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t>30 353.3</w:t>
            </w:r>
          </w:p>
        </w:tc>
      </w:tr>
      <w:tr w:rsidR="007A25BE" w:rsidRPr="007A25BE" w:rsidTr="007A25BE">
        <w:trPr>
          <w:trHeight w:val="799"/>
        </w:trPr>
        <w:tc>
          <w:tcPr>
            <w:tcW w:w="3936" w:type="dxa"/>
            <w:hideMark/>
          </w:tcPr>
          <w:p w:rsidR="007A25BE" w:rsidRPr="007A25BE" w:rsidRDefault="007A25BE" w:rsidP="007A25BE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lastRenderedPageBreak/>
              <w:t>01 05 02 01 00 0000 510</w:t>
            </w:r>
          </w:p>
        </w:tc>
        <w:tc>
          <w:tcPr>
            <w:tcW w:w="5294" w:type="dxa"/>
            <w:hideMark/>
          </w:tcPr>
          <w:p w:rsidR="007A25BE" w:rsidRPr="007A25BE" w:rsidRDefault="007A25BE" w:rsidP="007A25BE">
            <w:pPr>
              <w:jc w:val="both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11" w:type="dxa"/>
            <w:hideMark/>
          </w:tcPr>
          <w:p w:rsidR="007A25BE" w:rsidRPr="007A25BE" w:rsidRDefault="007A25BE" w:rsidP="007A25BE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t>92 524.1</w:t>
            </w:r>
          </w:p>
        </w:tc>
        <w:tc>
          <w:tcPr>
            <w:tcW w:w="1874" w:type="dxa"/>
            <w:hideMark/>
          </w:tcPr>
          <w:p w:rsidR="007A25BE" w:rsidRPr="007A25BE" w:rsidRDefault="007A25BE" w:rsidP="007A25BE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t>300 486.2</w:t>
            </w:r>
          </w:p>
        </w:tc>
        <w:tc>
          <w:tcPr>
            <w:tcW w:w="1971" w:type="dxa"/>
            <w:hideMark/>
          </w:tcPr>
          <w:p w:rsidR="007A25BE" w:rsidRPr="007A25BE" w:rsidRDefault="007A25BE" w:rsidP="007A25BE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t>30 353.3</w:t>
            </w:r>
          </w:p>
        </w:tc>
      </w:tr>
      <w:tr w:rsidR="007A25BE" w:rsidRPr="007A25BE" w:rsidTr="007A25BE">
        <w:trPr>
          <w:trHeight w:val="799"/>
        </w:trPr>
        <w:tc>
          <w:tcPr>
            <w:tcW w:w="3936" w:type="dxa"/>
            <w:hideMark/>
          </w:tcPr>
          <w:p w:rsidR="007A25BE" w:rsidRPr="007A25BE" w:rsidRDefault="007A25BE" w:rsidP="007A25BE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t>01 05 02 01 13 0000 510</w:t>
            </w:r>
          </w:p>
        </w:tc>
        <w:tc>
          <w:tcPr>
            <w:tcW w:w="5294" w:type="dxa"/>
            <w:hideMark/>
          </w:tcPr>
          <w:p w:rsidR="007A25BE" w:rsidRPr="007A25BE" w:rsidRDefault="007A25BE" w:rsidP="007A25BE">
            <w:pPr>
              <w:jc w:val="both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11" w:type="dxa"/>
            <w:hideMark/>
          </w:tcPr>
          <w:p w:rsidR="007A25BE" w:rsidRPr="007A25BE" w:rsidRDefault="007A25BE" w:rsidP="007A25BE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t>92 524.1</w:t>
            </w:r>
          </w:p>
        </w:tc>
        <w:tc>
          <w:tcPr>
            <w:tcW w:w="1874" w:type="dxa"/>
            <w:hideMark/>
          </w:tcPr>
          <w:p w:rsidR="007A25BE" w:rsidRPr="007A25BE" w:rsidRDefault="007A25BE" w:rsidP="007A25BE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t>300 486.2</w:t>
            </w:r>
          </w:p>
        </w:tc>
        <w:tc>
          <w:tcPr>
            <w:tcW w:w="1971" w:type="dxa"/>
            <w:hideMark/>
          </w:tcPr>
          <w:p w:rsidR="007A25BE" w:rsidRPr="007A25BE" w:rsidRDefault="007A25BE" w:rsidP="007A25BE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t>30 353.3</w:t>
            </w:r>
          </w:p>
        </w:tc>
      </w:tr>
      <w:tr w:rsidR="007A25BE" w:rsidRPr="007A25BE" w:rsidTr="007A25BE">
        <w:trPr>
          <w:trHeight w:val="398"/>
        </w:trPr>
        <w:tc>
          <w:tcPr>
            <w:tcW w:w="3936" w:type="dxa"/>
            <w:hideMark/>
          </w:tcPr>
          <w:p w:rsidR="007A25BE" w:rsidRPr="007A25BE" w:rsidRDefault="007A25BE" w:rsidP="007A25BE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  <w:t>01 05 00 00 00 0000 600</w:t>
            </w:r>
          </w:p>
        </w:tc>
        <w:tc>
          <w:tcPr>
            <w:tcW w:w="5294" w:type="dxa"/>
            <w:hideMark/>
          </w:tcPr>
          <w:p w:rsidR="007A25BE" w:rsidRPr="007A25BE" w:rsidRDefault="007A25BE" w:rsidP="007A25BE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711" w:type="dxa"/>
            <w:hideMark/>
          </w:tcPr>
          <w:p w:rsidR="007A25BE" w:rsidRPr="007A25BE" w:rsidRDefault="007A25BE" w:rsidP="007A25BE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  <w:t>93 061.7</w:t>
            </w:r>
          </w:p>
        </w:tc>
        <w:tc>
          <w:tcPr>
            <w:tcW w:w="1874" w:type="dxa"/>
            <w:hideMark/>
          </w:tcPr>
          <w:p w:rsidR="007A25BE" w:rsidRPr="007A25BE" w:rsidRDefault="007A25BE" w:rsidP="007A25BE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  <w:t>300 486.2</w:t>
            </w:r>
          </w:p>
        </w:tc>
        <w:tc>
          <w:tcPr>
            <w:tcW w:w="1971" w:type="dxa"/>
            <w:hideMark/>
          </w:tcPr>
          <w:p w:rsidR="007A25BE" w:rsidRPr="007A25BE" w:rsidRDefault="007A25BE" w:rsidP="007A25BE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  <w:t>30 353.3</w:t>
            </w:r>
          </w:p>
        </w:tc>
      </w:tr>
      <w:tr w:rsidR="007A25BE" w:rsidRPr="007A25BE" w:rsidTr="007A25BE">
        <w:trPr>
          <w:trHeight w:val="398"/>
        </w:trPr>
        <w:tc>
          <w:tcPr>
            <w:tcW w:w="3936" w:type="dxa"/>
            <w:hideMark/>
          </w:tcPr>
          <w:p w:rsidR="007A25BE" w:rsidRPr="007A25BE" w:rsidRDefault="007A25BE" w:rsidP="007A25BE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t>01 05 02 00 00 0000 600</w:t>
            </w:r>
          </w:p>
        </w:tc>
        <w:tc>
          <w:tcPr>
            <w:tcW w:w="5294" w:type="dxa"/>
            <w:hideMark/>
          </w:tcPr>
          <w:p w:rsidR="007A25BE" w:rsidRPr="007A25BE" w:rsidRDefault="007A25BE" w:rsidP="007A25BE">
            <w:pPr>
              <w:jc w:val="both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11" w:type="dxa"/>
            <w:hideMark/>
          </w:tcPr>
          <w:p w:rsidR="007A25BE" w:rsidRPr="007A25BE" w:rsidRDefault="007A25BE" w:rsidP="007A25BE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t>93 061.7</w:t>
            </w:r>
          </w:p>
        </w:tc>
        <w:tc>
          <w:tcPr>
            <w:tcW w:w="1874" w:type="dxa"/>
            <w:hideMark/>
          </w:tcPr>
          <w:p w:rsidR="007A25BE" w:rsidRPr="007A25BE" w:rsidRDefault="007A25BE" w:rsidP="007A25BE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t>300 486.2</w:t>
            </w:r>
          </w:p>
        </w:tc>
        <w:tc>
          <w:tcPr>
            <w:tcW w:w="1971" w:type="dxa"/>
            <w:hideMark/>
          </w:tcPr>
          <w:p w:rsidR="007A25BE" w:rsidRPr="007A25BE" w:rsidRDefault="007A25BE" w:rsidP="007A25BE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t>30 353.3</w:t>
            </w:r>
          </w:p>
        </w:tc>
      </w:tr>
      <w:tr w:rsidR="007A25BE" w:rsidRPr="007A25BE" w:rsidTr="007A25BE">
        <w:trPr>
          <w:trHeight w:val="799"/>
        </w:trPr>
        <w:tc>
          <w:tcPr>
            <w:tcW w:w="3936" w:type="dxa"/>
            <w:hideMark/>
          </w:tcPr>
          <w:p w:rsidR="007A25BE" w:rsidRPr="007A25BE" w:rsidRDefault="007A25BE" w:rsidP="007A25BE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t>01 05 02 01 00 0000 610</w:t>
            </w:r>
          </w:p>
        </w:tc>
        <w:tc>
          <w:tcPr>
            <w:tcW w:w="5294" w:type="dxa"/>
            <w:hideMark/>
          </w:tcPr>
          <w:p w:rsidR="007A25BE" w:rsidRPr="007A25BE" w:rsidRDefault="007A25BE" w:rsidP="007A25BE">
            <w:pPr>
              <w:jc w:val="both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11" w:type="dxa"/>
            <w:hideMark/>
          </w:tcPr>
          <w:p w:rsidR="007A25BE" w:rsidRPr="007A25BE" w:rsidRDefault="007A25BE" w:rsidP="007A25BE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t>93 061.7</w:t>
            </w:r>
          </w:p>
        </w:tc>
        <w:tc>
          <w:tcPr>
            <w:tcW w:w="1874" w:type="dxa"/>
            <w:hideMark/>
          </w:tcPr>
          <w:p w:rsidR="007A25BE" w:rsidRPr="007A25BE" w:rsidRDefault="007A25BE" w:rsidP="007A25BE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t>300 486.2</w:t>
            </w:r>
          </w:p>
        </w:tc>
        <w:tc>
          <w:tcPr>
            <w:tcW w:w="1971" w:type="dxa"/>
            <w:hideMark/>
          </w:tcPr>
          <w:p w:rsidR="007A25BE" w:rsidRPr="007A25BE" w:rsidRDefault="007A25BE" w:rsidP="007A25BE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t>30 353.3</w:t>
            </w:r>
          </w:p>
        </w:tc>
      </w:tr>
      <w:tr w:rsidR="007A25BE" w:rsidRPr="007A25BE" w:rsidTr="007A25BE">
        <w:trPr>
          <w:trHeight w:val="799"/>
        </w:trPr>
        <w:tc>
          <w:tcPr>
            <w:tcW w:w="3936" w:type="dxa"/>
            <w:hideMark/>
          </w:tcPr>
          <w:p w:rsidR="007A25BE" w:rsidRPr="007A25BE" w:rsidRDefault="007A25BE" w:rsidP="007A25BE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t>01 05 02 01 13 0000 610</w:t>
            </w:r>
          </w:p>
        </w:tc>
        <w:tc>
          <w:tcPr>
            <w:tcW w:w="5294" w:type="dxa"/>
            <w:hideMark/>
          </w:tcPr>
          <w:p w:rsidR="007A25BE" w:rsidRPr="007A25BE" w:rsidRDefault="007A25BE" w:rsidP="007A25BE">
            <w:pPr>
              <w:jc w:val="both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11" w:type="dxa"/>
            <w:hideMark/>
          </w:tcPr>
          <w:p w:rsidR="007A25BE" w:rsidRPr="007A25BE" w:rsidRDefault="007A25BE" w:rsidP="007A25BE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t>93 061.7</w:t>
            </w:r>
          </w:p>
        </w:tc>
        <w:tc>
          <w:tcPr>
            <w:tcW w:w="1874" w:type="dxa"/>
            <w:hideMark/>
          </w:tcPr>
          <w:p w:rsidR="007A25BE" w:rsidRPr="007A25BE" w:rsidRDefault="007A25BE" w:rsidP="007A25BE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t>300 486.2</w:t>
            </w:r>
          </w:p>
        </w:tc>
        <w:tc>
          <w:tcPr>
            <w:tcW w:w="1971" w:type="dxa"/>
            <w:hideMark/>
          </w:tcPr>
          <w:p w:rsidR="007A25BE" w:rsidRPr="007A25BE" w:rsidRDefault="007A25BE" w:rsidP="007A25BE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t>30 353.3</w:t>
            </w:r>
          </w:p>
        </w:tc>
      </w:tr>
    </w:tbl>
    <w:p w:rsidR="002665BC" w:rsidRDefault="002665BC"/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7655"/>
      </w:tblGrid>
      <w:tr w:rsidR="007A25BE" w:rsidRPr="002E28C8" w:rsidTr="007A25BE">
        <w:trPr>
          <w:trHeight w:val="987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7A25BE" w:rsidRDefault="007A25BE" w:rsidP="007A25BE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25BE" w:rsidRDefault="007A25BE" w:rsidP="007A25BE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25BE" w:rsidRDefault="007A25BE" w:rsidP="007A25BE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25BE" w:rsidRPr="002E28C8" w:rsidRDefault="007A25BE" w:rsidP="007A25BE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лава Шолоховского городского поселения</w:t>
            </w:r>
            <w:r w:rsidRPr="002E28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A25BE" w:rsidRPr="002E28C8" w:rsidRDefault="007A25BE" w:rsidP="007A25BE">
            <w:pPr>
              <w:autoSpaceDE w:val="0"/>
              <w:autoSpaceDN w:val="0"/>
              <w:adjustRightIn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7A25BE" w:rsidRDefault="007A25BE" w:rsidP="007A25BE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A25BE" w:rsidRDefault="007A25BE" w:rsidP="007A25BE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A25BE" w:rsidRDefault="007A25BE" w:rsidP="007A25BE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A25BE" w:rsidRPr="002E28C8" w:rsidRDefault="007A25BE" w:rsidP="007A25BE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A25BE" w:rsidRPr="002E28C8" w:rsidRDefault="007A25BE" w:rsidP="007A25BE">
            <w:pPr>
              <w:autoSpaceDE w:val="0"/>
              <w:autoSpaceDN w:val="0"/>
              <w:adjustRightIn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E28C8">
              <w:rPr>
                <w:rFonts w:ascii="Times New Roman" w:eastAsia="Times New Roman" w:hAnsi="Times New Roman"/>
                <w:bCs/>
                <w:color w:val="FFFFFF"/>
                <w:sz w:val="28"/>
                <w:szCs w:val="28"/>
                <w:lang w:eastAsia="ru-RU"/>
              </w:rPr>
              <w:t>____________</w:t>
            </w:r>
            <w:r w:rsidRPr="002E28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Войнова</w:t>
            </w:r>
            <w:proofErr w:type="spellEnd"/>
          </w:p>
          <w:p w:rsidR="007A25BE" w:rsidRPr="002E28C8" w:rsidRDefault="007A25BE" w:rsidP="007A25BE">
            <w:pPr>
              <w:autoSpaceDE w:val="0"/>
              <w:autoSpaceDN w:val="0"/>
              <w:adjustRightInd w:val="0"/>
              <w:spacing w:after="0" w:line="240" w:lineRule="auto"/>
              <w:ind w:left="993" w:right="426" w:firstLine="85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A25BE" w:rsidRDefault="007A25BE"/>
    <w:p w:rsidR="007A25BE" w:rsidRDefault="007A25BE"/>
    <w:p w:rsidR="007A25BE" w:rsidRDefault="007A25BE"/>
    <w:p w:rsidR="007A25BE" w:rsidRDefault="007A25BE"/>
    <w:p w:rsidR="007A25BE" w:rsidRDefault="007A25BE"/>
    <w:p w:rsidR="007A25BE" w:rsidRDefault="007A25BE">
      <w:pPr>
        <w:sectPr w:rsidR="007A25BE" w:rsidSect="004F017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A25BE" w:rsidRPr="007A25BE" w:rsidRDefault="007A25BE" w:rsidP="007A25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5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7A25BE" w:rsidRPr="007A25BE" w:rsidRDefault="007A25BE" w:rsidP="007A25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5BE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7A25BE" w:rsidRPr="007A25BE" w:rsidRDefault="007A25BE" w:rsidP="007A25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5BE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7A25BE" w:rsidRPr="007A25BE" w:rsidRDefault="007A25BE" w:rsidP="007A25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5B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__.__. 2019</w:t>
      </w:r>
      <w:r w:rsidRPr="007A25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7A25BE" w:rsidRPr="007A25BE" w:rsidRDefault="007A25BE" w:rsidP="007A25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5BE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7A25BE" w:rsidRPr="007A25BE" w:rsidRDefault="007A25BE" w:rsidP="007A25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5BE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Белокалитвинского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 на 2020</w:t>
      </w:r>
      <w:r w:rsidRPr="007A25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:rsidR="007A25BE" w:rsidRPr="007A25BE" w:rsidRDefault="007A25BE" w:rsidP="007A25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5B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плановый период 2021  и 2022</w:t>
      </w:r>
      <w:r w:rsidRPr="007A25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</w:p>
    <w:p w:rsidR="007A25BE" w:rsidRPr="00283CBD" w:rsidRDefault="007A25BE" w:rsidP="007A25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5BE" w:rsidRDefault="007A25BE" w:rsidP="007A25BE">
      <w:pPr>
        <w:jc w:val="center"/>
      </w:pPr>
      <w:r w:rsidRPr="00283CB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главных администраторов доходов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r w:rsidRPr="00283CBD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– органов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r w:rsidRPr="00283CBD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района,</w:t>
      </w:r>
    </w:p>
    <w:tbl>
      <w:tblPr>
        <w:tblW w:w="10348" w:type="dxa"/>
        <w:tblInd w:w="392" w:type="dxa"/>
        <w:tblLook w:val="0000" w:firstRow="0" w:lastRow="0" w:firstColumn="0" w:lastColumn="0" w:noHBand="0" w:noVBand="0"/>
      </w:tblPr>
      <w:tblGrid>
        <w:gridCol w:w="1843"/>
        <w:gridCol w:w="3260"/>
        <w:gridCol w:w="5245"/>
      </w:tblGrid>
      <w:tr w:rsidR="007A25BE" w:rsidRPr="00803A0D" w:rsidTr="007A25BE">
        <w:trPr>
          <w:trHeight w:val="375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BE" w:rsidRPr="00803A0D" w:rsidRDefault="007A25BE" w:rsidP="007A25BE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главного администратора доходов бюджета Шолоховского городского</w:t>
            </w:r>
            <w:r w:rsidRPr="0080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</w:tr>
      <w:tr w:rsidR="007A25BE" w:rsidRPr="00803A0D" w:rsidTr="007A25BE">
        <w:trPr>
          <w:trHeight w:val="330"/>
        </w:trPr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5BE" w:rsidRPr="00803A0D" w:rsidTr="007A25BE">
        <w:trPr>
          <w:trHeight w:val="322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proofErr w:type="gramStart"/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админи-стратора</w:t>
            </w:r>
            <w:proofErr w:type="spellEnd"/>
            <w:proofErr w:type="gramEnd"/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доходов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доходов бюджета Шолоховского городского</w:t>
            </w:r>
            <w:r w:rsidRPr="0080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5BE" w:rsidRPr="00803A0D" w:rsidTr="007A25BE">
        <w:trPr>
          <w:trHeight w:val="37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5BE" w:rsidRPr="00803A0D" w:rsidTr="007A25BE">
        <w:trPr>
          <w:trHeight w:val="8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5BE" w:rsidRPr="00803A0D" w:rsidTr="007A25BE">
        <w:trPr>
          <w:trHeight w:val="5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Шолоховского городского</w:t>
            </w:r>
            <w:r w:rsidRPr="0080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поселения </w:t>
            </w:r>
          </w:p>
          <w:p w:rsidR="007A25BE" w:rsidRPr="00803A0D" w:rsidRDefault="007A25BE" w:rsidP="007A25BE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ИНН 6142019390  КПП 614201001</w:t>
            </w:r>
          </w:p>
        </w:tc>
      </w:tr>
      <w:tr w:rsidR="007A25BE" w:rsidRPr="00803A0D" w:rsidTr="007A25BE">
        <w:trPr>
          <w:trHeight w:val="14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</w:p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законодательными актами Российской Федерации на совершение нотариальных действий</w:t>
            </w:r>
          </w:p>
        </w:tc>
      </w:tr>
      <w:tr w:rsidR="007A25BE" w:rsidRPr="00803A0D" w:rsidTr="007A25BE">
        <w:trPr>
          <w:trHeight w:val="14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A25BE" w:rsidRPr="00803A0D" w:rsidTr="007A25BE">
        <w:trPr>
          <w:trHeight w:val="7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1 11 02033 13 0000 120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7A25BE" w:rsidRPr="00803A0D" w:rsidTr="007A25BE">
        <w:trPr>
          <w:trHeight w:val="3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городских 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7A25BE" w:rsidRPr="00803A0D" w:rsidTr="007A25BE">
        <w:trPr>
          <w:trHeight w:val="10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A25BE" w:rsidRPr="00803A0D" w:rsidTr="007A25BE">
        <w:trPr>
          <w:trHeight w:val="11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1 11 05075 13 0000 120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7A25BE" w:rsidRPr="00803A0D" w:rsidTr="007A25BE">
        <w:trPr>
          <w:trHeight w:val="8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A25BE" w:rsidRPr="00803A0D" w:rsidTr="007A25BE">
        <w:trPr>
          <w:trHeight w:val="8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1 13 01995 13 0000 130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 бюджетов городских поселений</w:t>
            </w:r>
          </w:p>
        </w:tc>
      </w:tr>
      <w:tr w:rsidR="007A25BE" w:rsidRPr="00803A0D" w:rsidTr="007A25BE">
        <w:trPr>
          <w:trHeight w:val="15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1 13 02995 13 0000 130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доходы от компенсации затрат </w:t>
            </w:r>
          </w:p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бюджетов  городских поселений</w:t>
            </w:r>
          </w:p>
        </w:tc>
      </w:tr>
      <w:tr w:rsidR="007A25BE" w:rsidRPr="00803A0D" w:rsidTr="007A25BE">
        <w:trPr>
          <w:trHeight w:val="171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1 14 02052 13 0000 410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A25BE" w:rsidRPr="00803A0D" w:rsidTr="007A25BE">
        <w:trPr>
          <w:trHeight w:val="16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1 14 02052 13 0000 440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реализации материальных запасов по указанному имуществу</w:t>
            </w:r>
          </w:p>
        </w:tc>
      </w:tr>
      <w:tr w:rsidR="007A25BE" w:rsidRPr="00803A0D" w:rsidTr="007A25BE">
        <w:trPr>
          <w:trHeight w:val="16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1 14 02053 13 0000 410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A25BE" w:rsidRPr="00803A0D" w:rsidTr="007A25BE">
        <w:trPr>
          <w:trHeight w:val="8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1 14 02053 13 0000 440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A25BE" w:rsidRPr="00803A0D" w:rsidTr="007A25BE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1 14 06025 13 0000 430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муниципальных бюджетных и автономных учреждений)</w:t>
            </w:r>
          </w:p>
        </w:tc>
      </w:tr>
      <w:tr w:rsidR="007A25BE" w:rsidRPr="00803A0D" w:rsidTr="007A25BE">
        <w:trPr>
          <w:trHeight w:val="10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6876A2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6876A2" w:rsidRDefault="00734D6C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1 16 01157 01 0000 140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5BE" w:rsidRPr="006876A2" w:rsidRDefault="00734D6C" w:rsidP="00734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Административные штрафы, установленные </w:t>
            </w:r>
            <w:hyperlink r:id="rId14" w:history="1">
              <w:r w:rsidRPr="006876A2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Главой 15</w:t>
              </w:r>
            </w:hyperlink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неперечислением</w:t>
            </w:r>
            <w:proofErr w:type="spellEnd"/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</w:t>
            </w: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предоставления бюджетных инвестиций, субсидий юридическим лицам</w:t>
            </w:r>
            <w:proofErr w:type="gramEnd"/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734D6C" w:rsidRPr="00803A0D" w:rsidTr="007A25BE">
        <w:trPr>
          <w:trHeight w:val="10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D6C" w:rsidRPr="006876A2" w:rsidRDefault="00734D6C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D6C" w:rsidRPr="006876A2" w:rsidRDefault="00734D6C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1 16 10032 13 0000 140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D6C" w:rsidRPr="006876A2" w:rsidRDefault="00734D6C" w:rsidP="00734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34D6C" w:rsidRPr="00803A0D" w:rsidTr="00734D6C">
        <w:trPr>
          <w:trHeight w:val="10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D6C" w:rsidRPr="006876A2" w:rsidRDefault="00734D6C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D6C" w:rsidRPr="006876A2" w:rsidRDefault="00734D6C" w:rsidP="00734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1 16 10031 13 0000 140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6C" w:rsidRPr="006876A2" w:rsidRDefault="00734D6C" w:rsidP="00734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выгодоприоб</w:t>
            </w:r>
            <w:proofErr w:type="spellEnd"/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етателями</w:t>
            </w:r>
            <w:proofErr w:type="spellEnd"/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выступают получатели средств бюджета городского поселения</w:t>
            </w:r>
          </w:p>
        </w:tc>
      </w:tr>
      <w:tr w:rsidR="00734D6C" w:rsidRPr="00803A0D" w:rsidTr="00734D6C">
        <w:trPr>
          <w:trHeight w:val="35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D6C" w:rsidRPr="006876A2" w:rsidRDefault="00734D6C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D6C" w:rsidRPr="006876A2" w:rsidRDefault="00734D6C" w:rsidP="00734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1 16 10031 13 0000 140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6C" w:rsidRPr="006876A2" w:rsidRDefault="00734D6C" w:rsidP="00734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выгодоприоб-ретателями</w:t>
            </w:r>
            <w:proofErr w:type="spellEnd"/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выступают получатели средств бюджета городского поселения</w:t>
            </w:r>
          </w:p>
        </w:tc>
      </w:tr>
      <w:tr w:rsidR="007A25BE" w:rsidRPr="00803A0D" w:rsidTr="007A25BE">
        <w:trPr>
          <w:trHeight w:val="35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6876A2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5BE" w:rsidRPr="006876A2" w:rsidRDefault="00734D6C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1 16 07090 13 0000 140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6876A2" w:rsidRDefault="00734D6C" w:rsidP="00734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 w:rsidR="007A25BE"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734D6C" w:rsidRPr="00803A0D" w:rsidTr="00734D6C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D6C" w:rsidRPr="006876A2" w:rsidRDefault="00734D6C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D6C" w:rsidRPr="006876A2" w:rsidRDefault="00734D6C" w:rsidP="00734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1 16 10062 13 0000 140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6C" w:rsidRPr="006876A2" w:rsidRDefault="00734D6C" w:rsidP="00734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734D6C" w:rsidRPr="00803A0D" w:rsidTr="007A25BE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D6C" w:rsidRPr="006876A2" w:rsidRDefault="00734D6C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D6C" w:rsidRPr="006876A2" w:rsidRDefault="00734D6C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1 16 02020 02 0000 140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D6C" w:rsidRPr="006876A2" w:rsidRDefault="00734D6C" w:rsidP="00734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876A2" w:rsidRPr="00803A0D" w:rsidTr="006876A2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6A2" w:rsidRPr="006876A2" w:rsidRDefault="006876A2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6A2" w:rsidRPr="006876A2" w:rsidRDefault="006876A2" w:rsidP="00687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1 16 07010 13 0000 140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6A2" w:rsidRPr="006876A2" w:rsidRDefault="006876A2" w:rsidP="006876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Штрафы, неустойки, пени, уплаченные в случае просрочки исполнения </w:t>
            </w: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6876A2" w:rsidRPr="00803A0D" w:rsidTr="006876A2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6A2" w:rsidRPr="006876A2" w:rsidRDefault="006876A2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6A2" w:rsidRPr="006876A2" w:rsidRDefault="006876A2" w:rsidP="00687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1 16 07090 13 0000 140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6A2" w:rsidRPr="006876A2" w:rsidRDefault="006876A2" w:rsidP="006876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6876A2" w:rsidRPr="00803A0D" w:rsidTr="006876A2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6A2" w:rsidRPr="006876A2" w:rsidRDefault="006876A2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6A2" w:rsidRPr="006876A2" w:rsidRDefault="006876A2" w:rsidP="00687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1 16 10081 13 0000 140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6A2" w:rsidRPr="006876A2" w:rsidRDefault="006876A2" w:rsidP="006876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876A2" w:rsidRPr="00803A0D" w:rsidTr="006876A2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6A2" w:rsidRPr="006876A2" w:rsidRDefault="006876A2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6A2" w:rsidRPr="006876A2" w:rsidRDefault="006876A2" w:rsidP="00687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1 16 10082 13 0000 140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6A2" w:rsidRPr="006876A2" w:rsidRDefault="006876A2" w:rsidP="006876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9F59AF" w:rsidRPr="00803A0D" w:rsidTr="006876A2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9AF" w:rsidRPr="006876A2" w:rsidRDefault="009F59AF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AF" w:rsidRPr="006876A2" w:rsidRDefault="009F59AF" w:rsidP="00687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AF" w:rsidRPr="006876A2" w:rsidRDefault="009F59AF" w:rsidP="006876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A25BE" w:rsidRPr="00803A0D" w:rsidTr="007A25BE">
        <w:trPr>
          <w:trHeight w:val="10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1 17 01050 13 0000 180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6876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7A25BE" w:rsidRPr="00803A0D" w:rsidTr="007A25BE">
        <w:trPr>
          <w:trHeight w:val="2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1 17 02020 13 0000 180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Возмещение потерь сельскохозяйственного производства, связанных с изъятием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7A25BE" w:rsidRPr="00803A0D" w:rsidTr="007A25BE">
        <w:trPr>
          <w:trHeight w:val="6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1 17 05050 13 0000 180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7A25BE" w:rsidRPr="00803A0D" w:rsidTr="007A25BE">
        <w:trPr>
          <w:trHeight w:val="4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2 02 15001 13 0000 150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7A25BE" w:rsidRPr="00803A0D" w:rsidTr="007A25BE">
        <w:trPr>
          <w:trHeight w:val="4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2 02 35118 13 0000 150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A25BE" w:rsidRPr="00803A0D" w:rsidTr="007A25BE">
        <w:trPr>
          <w:trHeight w:val="4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2 02 30024 13 0000 150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3A0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7A25BE" w:rsidRPr="00803A0D" w:rsidTr="007A25BE">
        <w:trPr>
          <w:trHeight w:val="4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2 02 03999 13 0000 150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субвенции бюджетам городских поселений</w:t>
            </w:r>
          </w:p>
        </w:tc>
      </w:tr>
      <w:tr w:rsidR="007A25BE" w:rsidRPr="00803A0D" w:rsidTr="007A25BE">
        <w:trPr>
          <w:trHeight w:val="3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2 02 49999 13 0000 150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7A25BE" w:rsidRPr="00803A0D" w:rsidTr="007A25BE">
        <w:trPr>
          <w:trHeight w:val="3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2 07 05010 13 0000  180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7A25BE" w:rsidRPr="00803A0D" w:rsidTr="007A25BE">
        <w:trPr>
          <w:trHeight w:val="3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2 07 05020 13 0000 180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7A25BE" w:rsidRPr="00803A0D" w:rsidTr="007A25BE">
        <w:trPr>
          <w:trHeight w:val="3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2 07 05030 13 0000 180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7A25BE" w:rsidRPr="00803A0D" w:rsidTr="007A25BE">
        <w:trPr>
          <w:trHeight w:val="12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2 08 05000 13 0000 180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процентов, начисленных на излишне взысканные суммы</w:t>
            </w:r>
          </w:p>
        </w:tc>
      </w:tr>
      <w:tr w:rsidR="007A25BE" w:rsidRPr="00803A0D" w:rsidTr="007A25BE">
        <w:trPr>
          <w:trHeight w:val="9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2 18 05010 13 0000 150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A25BE" w:rsidRPr="00803A0D" w:rsidTr="007A25BE">
        <w:trPr>
          <w:trHeight w:val="89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2 19 60010 13 0000 150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7A25BE" w:rsidRDefault="007A25BE" w:rsidP="007A25B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5BE" w:rsidRPr="00545256" w:rsidRDefault="007A25BE" w:rsidP="007A25B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7A25BE" w:rsidRPr="00545256" w:rsidRDefault="007A25BE" w:rsidP="007A25B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7A25BE" w:rsidRDefault="007A25BE" w:rsidP="007A25B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7A25BE" w:rsidRDefault="007A25BE" w:rsidP="007A25BE"/>
    <w:p w:rsidR="007A25BE" w:rsidRDefault="007A25BE" w:rsidP="007A25BE"/>
    <w:p w:rsidR="007A25BE" w:rsidRDefault="007A25BE" w:rsidP="007A25BE"/>
    <w:p w:rsidR="007A25BE" w:rsidRDefault="007A25BE" w:rsidP="007A25BE"/>
    <w:p w:rsidR="007A25BE" w:rsidRDefault="007A25BE" w:rsidP="007A25BE"/>
    <w:p w:rsidR="007A25BE" w:rsidRDefault="007A25BE" w:rsidP="007A25BE"/>
    <w:p w:rsidR="007A25BE" w:rsidRDefault="007A25BE" w:rsidP="007A25BE"/>
    <w:p w:rsidR="007A25BE" w:rsidRDefault="007A25BE" w:rsidP="007A25BE"/>
    <w:p w:rsidR="006876A2" w:rsidRDefault="006876A2" w:rsidP="007A25BE"/>
    <w:p w:rsidR="006876A2" w:rsidRDefault="006876A2" w:rsidP="007A25BE"/>
    <w:p w:rsidR="006876A2" w:rsidRDefault="006876A2" w:rsidP="007A25BE"/>
    <w:p w:rsidR="006876A2" w:rsidRDefault="006876A2" w:rsidP="007A25BE"/>
    <w:p w:rsidR="006876A2" w:rsidRDefault="006876A2" w:rsidP="007A25BE"/>
    <w:p w:rsidR="006876A2" w:rsidRDefault="006876A2" w:rsidP="007A25BE"/>
    <w:p w:rsidR="006876A2" w:rsidRDefault="006876A2" w:rsidP="007A25BE"/>
    <w:p w:rsidR="006876A2" w:rsidRDefault="006876A2" w:rsidP="007A25BE"/>
    <w:p w:rsidR="006876A2" w:rsidRDefault="006876A2" w:rsidP="007A25BE"/>
    <w:p w:rsidR="007A25BE" w:rsidRPr="006876A2" w:rsidRDefault="007A25BE" w:rsidP="007A25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6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4</w:t>
      </w:r>
    </w:p>
    <w:p w:rsidR="007A25BE" w:rsidRPr="006876A2" w:rsidRDefault="007A25BE" w:rsidP="007A25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6A2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7A25BE" w:rsidRPr="006876A2" w:rsidRDefault="007A25BE" w:rsidP="007A25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6A2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7A25BE" w:rsidRPr="006876A2" w:rsidRDefault="007A25BE" w:rsidP="007A25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6A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876A2">
        <w:rPr>
          <w:rFonts w:ascii="Times New Roman" w:eastAsia="Times New Roman" w:hAnsi="Times New Roman"/>
          <w:sz w:val="28"/>
          <w:szCs w:val="28"/>
          <w:lang w:eastAsia="ru-RU"/>
        </w:rPr>
        <w:t>__.__. 2019 года № __</w:t>
      </w:r>
    </w:p>
    <w:p w:rsidR="007A25BE" w:rsidRPr="006876A2" w:rsidRDefault="007A25BE" w:rsidP="007A25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6A2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7A25BE" w:rsidRPr="006876A2" w:rsidRDefault="006876A2" w:rsidP="007A25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2020</w:t>
      </w:r>
      <w:r w:rsidR="007A25BE" w:rsidRPr="006876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:rsidR="007A25BE" w:rsidRPr="006876A2" w:rsidRDefault="007A25BE" w:rsidP="007A25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6A2">
        <w:rPr>
          <w:rFonts w:ascii="Times New Roman" w:eastAsia="Times New Roman" w:hAnsi="Times New Roman"/>
          <w:sz w:val="28"/>
          <w:szCs w:val="28"/>
          <w:lang w:eastAsia="ru-RU"/>
        </w:rPr>
        <w:t>и на пл</w:t>
      </w:r>
      <w:r w:rsidR="006876A2">
        <w:rPr>
          <w:rFonts w:ascii="Times New Roman" w:eastAsia="Times New Roman" w:hAnsi="Times New Roman"/>
          <w:sz w:val="28"/>
          <w:szCs w:val="28"/>
          <w:lang w:eastAsia="ru-RU"/>
        </w:rPr>
        <w:t>ановый период 2021  и 2022</w:t>
      </w:r>
      <w:r w:rsidRPr="006876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</w:p>
    <w:p w:rsidR="007A25BE" w:rsidRPr="00553448" w:rsidRDefault="007A25BE" w:rsidP="007A25B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5BE" w:rsidRPr="00553448" w:rsidRDefault="007A25BE" w:rsidP="007A25B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5BE" w:rsidRPr="00553448" w:rsidRDefault="007A25BE" w:rsidP="007A25B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5BE" w:rsidRDefault="007A25BE" w:rsidP="007A25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448">
        <w:rPr>
          <w:rFonts w:ascii="Times New Roman" w:eastAsia="Times New Roman" w:hAnsi="Times New Roman"/>
          <w:sz w:val="28"/>
          <w:szCs w:val="28"/>
          <w:lang w:eastAsia="ru-RU"/>
        </w:rPr>
        <w:t>Перечень главных администраторов доходов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Шолоховского городского поселения</w:t>
      </w:r>
      <w:r w:rsidRPr="00553448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Белокалитвинского района – органов государственной власти Российской Федерации, государственных органов Ростовской области </w:t>
      </w:r>
    </w:p>
    <w:p w:rsidR="007A25BE" w:rsidRPr="00553448" w:rsidRDefault="007A25BE" w:rsidP="007A25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0"/>
        <w:gridCol w:w="3709"/>
        <w:gridCol w:w="5131"/>
      </w:tblGrid>
      <w:tr w:rsidR="007A25BE" w:rsidRPr="00E74A44" w:rsidTr="005C1BA1">
        <w:trPr>
          <w:trHeight w:val="668"/>
        </w:trPr>
        <w:tc>
          <w:tcPr>
            <w:tcW w:w="1580" w:type="dxa"/>
            <w:hideMark/>
          </w:tcPr>
          <w:p w:rsidR="007A25BE" w:rsidRPr="00E74A44" w:rsidRDefault="007A25BE" w:rsidP="007A25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Ведомство</w:t>
            </w:r>
          </w:p>
        </w:tc>
        <w:tc>
          <w:tcPr>
            <w:tcW w:w="3709" w:type="dxa"/>
            <w:hideMark/>
          </w:tcPr>
          <w:p w:rsidR="007A25BE" w:rsidRPr="00E74A44" w:rsidRDefault="007A25BE" w:rsidP="007A25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131" w:type="dxa"/>
            <w:hideMark/>
          </w:tcPr>
          <w:p w:rsidR="007A25BE" w:rsidRPr="00E74A44" w:rsidRDefault="007A25BE" w:rsidP="007A25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Администратор доходов</w:t>
            </w:r>
          </w:p>
        </w:tc>
      </w:tr>
      <w:tr w:rsidR="007A25BE" w:rsidRPr="00E74A44" w:rsidTr="005C1BA1">
        <w:trPr>
          <w:trHeight w:val="525"/>
        </w:trPr>
        <w:tc>
          <w:tcPr>
            <w:tcW w:w="1580" w:type="dxa"/>
            <w:noWrap/>
            <w:hideMark/>
          </w:tcPr>
          <w:p w:rsidR="007A25BE" w:rsidRPr="00E74A44" w:rsidRDefault="007A25BE" w:rsidP="007A25B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840" w:type="dxa"/>
            <w:gridSpan w:val="2"/>
            <w:hideMark/>
          </w:tcPr>
          <w:p w:rsidR="007A25BE" w:rsidRPr="00E74A44" w:rsidRDefault="007A25BE" w:rsidP="007A25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Федеральное казначейство</w:t>
            </w:r>
          </w:p>
        </w:tc>
      </w:tr>
      <w:tr w:rsidR="007A25BE" w:rsidRPr="00E74A44" w:rsidTr="005C1BA1">
        <w:trPr>
          <w:trHeight w:val="1673"/>
        </w:trPr>
        <w:tc>
          <w:tcPr>
            <w:tcW w:w="1580" w:type="dxa"/>
            <w:noWrap/>
            <w:hideMark/>
          </w:tcPr>
          <w:p w:rsidR="007A25BE" w:rsidRPr="00E74A44" w:rsidRDefault="007A25BE" w:rsidP="007A25BE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709" w:type="dxa"/>
            <w:noWrap/>
            <w:hideMark/>
          </w:tcPr>
          <w:p w:rsidR="007A25BE" w:rsidRPr="00E74A44" w:rsidRDefault="007A25BE" w:rsidP="007A25BE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1 03 02230 01 0000 110 </w:t>
            </w:r>
          </w:p>
        </w:tc>
        <w:tc>
          <w:tcPr>
            <w:tcW w:w="5131" w:type="dxa"/>
            <w:hideMark/>
          </w:tcPr>
          <w:p w:rsidR="007A25BE" w:rsidRPr="00E74A44" w:rsidRDefault="007A25BE" w:rsidP="007A2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A25BE" w:rsidRPr="00E74A44" w:rsidTr="005C1BA1">
        <w:trPr>
          <w:trHeight w:val="2007"/>
        </w:trPr>
        <w:tc>
          <w:tcPr>
            <w:tcW w:w="1580" w:type="dxa"/>
            <w:noWrap/>
            <w:hideMark/>
          </w:tcPr>
          <w:p w:rsidR="007A25BE" w:rsidRPr="00E74A44" w:rsidRDefault="007A25BE" w:rsidP="007A25BE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709" w:type="dxa"/>
            <w:noWrap/>
            <w:hideMark/>
          </w:tcPr>
          <w:p w:rsidR="007A25BE" w:rsidRPr="00E74A44" w:rsidRDefault="007A25BE" w:rsidP="007A25BE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1 03 02240 01 0000 110 </w:t>
            </w:r>
          </w:p>
        </w:tc>
        <w:tc>
          <w:tcPr>
            <w:tcW w:w="5131" w:type="dxa"/>
            <w:hideMark/>
          </w:tcPr>
          <w:p w:rsidR="007A25BE" w:rsidRPr="00E74A44" w:rsidRDefault="007A25BE" w:rsidP="007A2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74A44">
              <w:rPr>
                <w:rFonts w:ascii="Times New Roman" w:hAnsi="Times New Roman"/>
                <w:sz w:val="28"/>
                <w:szCs w:val="28"/>
              </w:rPr>
              <w:t>инжекторных</w:t>
            </w:r>
            <w:proofErr w:type="spellEnd"/>
            <w:r w:rsidRPr="00E74A44">
              <w:rPr>
                <w:rFonts w:ascii="Times New Roman" w:hAnsi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A25BE" w:rsidRPr="00E74A44" w:rsidTr="005C1BA1">
        <w:trPr>
          <w:trHeight w:val="1673"/>
        </w:trPr>
        <w:tc>
          <w:tcPr>
            <w:tcW w:w="1580" w:type="dxa"/>
            <w:noWrap/>
            <w:hideMark/>
          </w:tcPr>
          <w:p w:rsidR="007A25BE" w:rsidRPr="00E74A44" w:rsidRDefault="007A25BE" w:rsidP="007A25BE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709" w:type="dxa"/>
            <w:noWrap/>
            <w:hideMark/>
          </w:tcPr>
          <w:p w:rsidR="007A25BE" w:rsidRPr="00E74A44" w:rsidRDefault="007A25BE" w:rsidP="007A25BE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1 03 02250 01 0000 110 </w:t>
            </w:r>
          </w:p>
        </w:tc>
        <w:tc>
          <w:tcPr>
            <w:tcW w:w="5131" w:type="dxa"/>
            <w:hideMark/>
          </w:tcPr>
          <w:p w:rsidR="007A25BE" w:rsidRPr="00E74A44" w:rsidRDefault="007A25BE" w:rsidP="007A2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A25BE" w:rsidRPr="00E74A44" w:rsidTr="005C1BA1">
        <w:trPr>
          <w:trHeight w:val="1673"/>
        </w:trPr>
        <w:tc>
          <w:tcPr>
            <w:tcW w:w="1580" w:type="dxa"/>
            <w:noWrap/>
            <w:hideMark/>
          </w:tcPr>
          <w:p w:rsidR="007A25BE" w:rsidRPr="00E74A44" w:rsidRDefault="007A25BE" w:rsidP="007A25BE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709" w:type="dxa"/>
            <w:noWrap/>
            <w:hideMark/>
          </w:tcPr>
          <w:p w:rsidR="007A25BE" w:rsidRPr="00E74A44" w:rsidRDefault="007A25BE" w:rsidP="007A25BE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1 03 02260 01 0000 110 </w:t>
            </w:r>
          </w:p>
        </w:tc>
        <w:tc>
          <w:tcPr>
            <w:tcW w:w="5131" w:type="dxa"/>
            <w:hideMark/>
          </w:tcPr>
          <w:p w:rsidR="007A25BE" w:rsidRPr="00E74A44" w:rsidRDefault="007A25BE" w:rsidP="007A2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A25BE" w:rsidRPr="00E74A44" w:rsidTr="005C1BA1">
        <w:trPr>
          <w:trHeight w:val="315"/>
        </w:trPr>
        <w:tc>
          <w:tcPr>
            <w:tcW w:w="1580" w:type="dxa"/>
            <w:noWrap/>
            <w:hideMark/>
          </w:tcPr>
          <w:p w:rsidR="007A25BE" w:rsidRPr="00E74A44" w:rsidRDefault="007A25BE" w:rsidP="007A25B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8840" w:type="dxa"/>
            <w:gridSpan w:val="2"/>
            <w:hideMark/>
          </w:tcPr>
          <w:p w:rsidR="007A25BE" w:rsidRPr="005532C8" w:rsidRDefault="007A25BE" w:rsidP="007A25BE">
            <w:pPr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5532C8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Межрайонная инспекция Федеральной налоговой службы  № 22</w:t>
            </w:r>
          </w:p>
          <w:p w:rsidR="007A25BE" w:rsidRPr="005532C8" w:rsidRDefault="007A25BE" w:rsidP="007A25BE">
            <w:pPr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5532C8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по Ростовской области</w:t>
            </w:r>
          </w:p>
          <w:p w:rsidR="007A25BE" w:rsidRPr="00E74A44" w:rsidRDefault="007A25BE" w:rsidP="007A25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32C8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ИНН 6142022593 КПП 614201001</w:t>
            </w:r>
          </w:p>
        </w:tc>
      </w:tr>
      <w:tr w:rsidR="007A25BE" w:rsidRPr="00E74A44" w:rsidTr="005C1BA1">
        <w:trPr>
          <w:trHeight w:val="1673"/>
        </w:trPr>
        <w:tc>
          <w:tcPr>
            <w:tcW w:w="1580" w:type="dxa"/>
            <w:noWrap/>
            <w:hideMark/>
          </w:tcPr>
          <w:p w:rsidR="007A25BE" w:rsidRPr="00E74A44" w:rsidRDefault="007A25BE" w:rsidP="007A25BE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709" w:type="dxa"/>
            <w:noWrap/>
            <w:hideMark/>
          </w:tcPr>
          <w:p w:rsidR="007A25BE" w:rsidRPr="00E74A44" w:rsidRDefault="007A25BE" w:rsidP="007A25BE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1 01 02010 01 0000 110 </w:t>
            </w:r>
          </w:p>
        </w:tc>
        <w:tc>
          <w:tcPr>
            <w:tcW w:w="5131" w:type="dxa"/>
            <w:hideMark/>
          </w:tcPr>
          <w:p w:rsidR="007A25BE" w:rsidRPr="00E74A44" w:rsidRDefault="007A25BE" w:rsidP="007A2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7A25BE" w:rsidRPr="00E74A44" w:rsidTr="005C1BA1">
        <w:trPr>
          <w:trHeight w:val="1002"/>
        </w:trPr>
        <w:tc>
          <w:tcPr>
            <w:tcW w:w="1580" w:type="dxa"/>
            <w:noWrap/>
            <w:vAlign w:val="center"/>
          </w:tcPr>
          <w:p w:rsidR="007A25BE" w:rsidRPr="00E74A44" w:rsidRDefault="007A25BE" w:rsidP="007A25BE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709" w:type="dxa"/>
            <w:noWrap/>
            <w:vAlign w:val="center"/>
          </w:tcPr>
          <w:p w:rsidR="007A25BE" w:rsidRPr="00E74A44" w:rsidRDefault="007A25BE" w:rsidP="007A25B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1 01 02020 01 0000 110</w:t>
            </w:r>
          </w:p>
        </w:tc>
        <w:tc>
          <w:tcPr>
            <w:tcW w:w="5131" w:type="dxa"/>
            <w:vAlign w:val="center"/>
          </w:tcPr>
          <w:p w:rsidR="007A25BE" w:rsidRPr="00E74A44" w:rsidRDefault="007A25BE" w:rsidP="007A2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A25BE" w:rsidRPr="00E74A44" w:rsidTr="005C1BA1">
        <w:trPr>
          <w:trHeight w:val="1002"/>
        </w:trPr>
        <w:tc>
          <w:tcPr>
            <w:tcW w:w="1580" w:type="dxa"/>
            <w:noWrap/>
            <w:hideMark/>
          </w:tcPr>
          <w:p w:rsidR="007A25BE" w:rsidRPr="00E74A44" w:rsidRDefault="007A25BE" w:rsidP="007A25BE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709" w:type="dxa"/>
            <w:noWrap/>
            <w:hideMark/>
          </w:tcPr>
          <w:p w:rsidR="007A25BE" w:rsidRPr="00E74A44" w:rsidRDefault="007A25BE" w:rsidP="007A25BE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1 01 02030 01 0000 110 </w:t>
            </w:r>
          </w:p>
        </w:tc>
        <w:tc>
          <w:tcPr>
            <w:tcW w:w="5131" w:type="dxa"/>
            <w:hideMark/>
          </w:tcPr>
          <w:p w:rsidR="007A25BE" w:rsidRPr="00E74A44" w:rsidRDefault="007A25BE" w:rsidP="007A2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A25BE" w:rsidRPr="00E74A44" w:rsidTr="005C1BA1">
        <w:trPr>
          <w:trHeight w:val="1002"/>
        </w:trPr>
        <w:tc>
          <w:tcPr>
            <w:tcW w:w="1580" w:type="dxa"/>
            <w:noWrap/>
            <w:vAlign w:val="center"/>
          </w:tcPr>
          <w:p w:rsidR="007A25BE" w:rsidRPr="00E74A44" w:rsidRDefault="007A25BE" w:rsidP="007A25BE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709" w:type="dxa"/>
            <w:noWrap/>
            <w:vAlign w:val="center"/>
          </w:tcPr>
          <w:p w:rsidR="007A25BE" w:rsidRPr="00E74A44" w:rsidRDefault="007A25BE" w:rsidP="007A25B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1 01 02040 01 0000 110</w:t>
            </w:r>
          </w:p>
        </w:tc>
        <w:tc>
          <w:tcPr>
            <w:tcW w:w="5131" w:type="dxa"/>
            <w:vAlign w:val="center"/>
          </w:tcPr>
          <w:p w:rsidR="007A25BE" w:rsidRPr="00E74A44" w:rsidRDefault="007A25BE" w:rsidP="007A2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E74A44">
              <w:rPr>
                <w:rFonts w:ascii="Times New Roman" w:hAnsi="Times New Roman"/>
                <w:sz w:val="28"/>
                <w:vertAlign w:val="superscript"/>
              </w:rPr>
              <w:t>1</w:t>
            </w:r>
            <w:r w:rsidRPr="00E74A44">
              <w:rPr>
                <w:rFonts w:ascii="Times New Roman" w:hAnsi="Times New Roman"/>
                <w:sz w:val="28"/>
              </w:rPr>
              <w:t xml:space="preserve"> Налогового кодекса Российской Федерации</w:t>
            </w:r>
          </w:p>
        </w:tc>
      </w:tr>
      <w:tr w:rsidR="007A25BE" w:rsidRPr="00E74A44" w:rsidTr="005C1BA1">
        <w:trPr>
          <w:trHeight w:val="1002"/>
        </w:trPr>
        <w:tc>
          <w:tcPr>
            <w:tcW w:w="1580" w:type="dxa"/>
            <w:noWrap/>
            <w:hideMark/>
          </w:tcPr>
          <w:p w:rsidR="007A25BE" w:rsidRPr="00E74A44" w:rsidRDefault="007A25BE" w:rsidP="007A25BE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709" w:type="dxa"/>
            <w:noWrap/>
            <w:hideMark/>
          </w:tcPr>
          <w:p w:rsidR="007A25BE" w:rsidRPr="00E74A44" w:rsidRDefault="007A25BE" w:rsidP="007A25BE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1 06 01030 13 0000 110 </w:t>
            </w:r>
          </w:p>
        </w:tc>
        <w:tc>
          <w:tcPr>
            <w:tcW w:w="5131" w:type="dxa"/>
            <w:hideMark/>
          </w:tcPr>
          <w:p w:rsidR="007A25BE" w:rsidRPr="00E74A44" w:rsidRDefault="007A25BE" w:rsidP="007A2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6876A2" w:rsidRPr="00E74A44" w:rsidTr="005C1BA1">
        <w:trPr>
          <w:trHeight w:val="668"/>
        </w:trPr>
        <w:tc>
          <w:tcPr>
            <w:tcW w:w="1580" w:type="dxa"/>
            <w:noWrap/>
          </w:tcPr>
          <w:p w:rsidR="006876A2" w:rsidRPr="00E74A44" w:rsidRDefault="006876A2" w:rsidP="007A2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709" w:type="dxa"/>
            <w:noWrap/>
          </w:tcPr>
          <w:p w:rsidR="006876A2" w:rsidRPr="00E74A44" w:rsidRDefault="006876A2" w:rsidP="007A25BE">
            <w:pPr>
              <w:rPr>
                <w:rFonts w:ascii="Times New Roman" w:hAnsi="Times New Roman"/>
                <w:sz w:val="28"/>
                <w:szCs w:val="28"/>
              </w:rPr>
            </w:pPr>
            <w:r w:rsidRPr="006876A2">
              <w:rPr>
                <w:rFonts w:ascii="Times New Roman" w:hAnsi="Times New Roman"/>
                <w:sz w:val="28"/>
                <w:szCs w:val="28"/>
              </w:rPr>
              <w:t>1 06 04011 02 0000 110</w:t>
            </w:r>
          </w:p>
        </w:tc>
        <w:tc>
          <w:tcPr>
            <w:tcW w:w="5131" w:type="dxa"/>
          </w:tcPr>
          <w:p w:rsidR="006876A2" w:rsidRPr="00E74A44" w:rsidRDefault="006876A2" w:rsidP="007A2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6A2">
              <w:rPr>
                <w:rFonts w:ascii="Times New Roman" w:hAnsi="Times New Roman"/>
                <w:sz w:val="28"/>
                <w:szCs w:val="28"/>
              </w:rPr>
              <w:t>Транспортный налог с организаций</w:t>
            </w:r>
          </w:p>
        </w:tc>
      </w:tr>
      <w:tr w:rsidR="006876A2" w:rsidRPr="00E74A44" w:rsidTr="005C1BA1">
        <w:trPr>
          <w:trHeight w:val="668"/>
        </w:trPr>
        <w:tc>
          <w:tcPr>
            <w:tcW w:w="1580" w:type="dxa"/>
            <w:noWrap/>
          </w:tcPr>
          <w:p w:rsidR="006876A2" w:rsidRPr="00E74A44" w:rsidRDefault="006876A2" w:rsidP="007A2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709" w:type="dxa"/>
            <w:noWrap/>
          </w:tcPr>
          <w:p w:rsidR="006876A2" w:rsidRPr="00E74A44" w:rsidRDefault="006876A2" w:rsidP="007A25BE">
            <w:pPr>
              <w:rPr>
                <w:rFonts w:ascii="Times New Roman" w:hAnsi="Times New Roman"/>
                <w:sz w:val="28"/>
                <w:szCs w:val="28"/>
              </w:rPr>
            </w:pPr>
            <w:r w:rsidRPr="006876A2">
              <w:rPr>
                <w:rFonts w:ascii="Times New Roman" w:hAnsi="Times New Roman"/>
                <w:sz w:val="28"/>
                <w:szCs w:val="28"/>
              </w:rPr>
              <w:t>1 06 04012 02 0000 110</w:t>
            </w:r>
          </w:p>
        </w:tc>
        <w:tc>
          <w:tcPr>
            <w:tcW w:w="5131" w:type="dxa"/>
          </w:tcPr>
          <w:p w:rsidR="006876A2" w:rsidRPr="00E74A44" w:rsidRDefault="006876A2" w:rsidP="007A2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6A2">
              <w:rPr>
                <w:rFonts w:ascii="Times New Roman" w:hAnsi="Times New Roman"/>
                <w:sz w:val="28"/>
                <w:szCs w:val="28"/>
              </w:rPr>
              <w:t>Транспортный налог с физических лиц</w:t>
            </w:r>
          </w:p>
        </w:tc>
      </w:tr>
      <w:tr w:rsidR="007A25BE" w:rsidRPr="00E74A44" w:rsidTr="005C1BA1">
        <w:trPr>
          <w:trHeight w:val="668"/>
        </w:trPr>
        <w:tc>
          <w:tcPr>
            <w:tcW w:w="1580" w:type="dxa"/>
            <w:noWrap/>
            <w:hideMark/>
          </w:tcPr>
          <w:p w:rsidR="007A25BE" w:rsidRPr="00E74A44" w:rsidRDefault="007A25BE" w:rsidP="007A25BE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709" w:type="dxa"/>
            <w:noWrap/>
            <w:hideMark/>
          </w:tcPr>
          <w:p w:rsidR="007A25BE" w:rsidRPr="00E74A44" w:rsidRDefault="007A25BE" w:rsidP="007A25BE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1 06 06033 13 0000 110 </w:t>
            </w:r>
          </w:p>
        </w:tc>
        <w:tc>
          <w:tcPr>
            <w:tcW w:w="5131" w:type="dxa"/>
            <w:hideMark/>
          </w:tcPr>
          <w:p w:rsidR="007A25BE" w:rsidRPr="00E74A44" w:rsidRDefault="007A25BE" w:rsidP="007A2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7A25BE" w:rsidRPr="00E74A44" w:rsidTr="005C1BA1">
        <w:trPr>
          <w:trHeight w:val="668"/>
        </w:trPr>
        <w:tc>
          <w:tcPr>
            <w:tcW w:w="1580" w:type="dxa"/>
            <w:noWrap/>
            <w:hideMark/>
          </w:tcPr>
          <w:p w:rsidR="007A25BE" w:rsidRPr="00E74A44" w:rsidRDefault="007A25BE" w:rsidP="007A25BE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709" w:type="dxa"/>
            <w:noWrap/>
            <w:hideMark/>
          </w:tcPr>
          <w:p w:rsidR="007A25BE" w:rsidRPr="00E74A44" w:rsidRDefault="007A25BE" w:rsidP="007A25BE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1 06 06043 13 0000 110 </w:t>
            </w:r>
          </w:p>
        </w:tc>
        <w:tc>
          <w:tcPr>
            <w:tcW w:w="5131" w:type="dxa"/>
            <w:hideMark/>
          </w:tcPr>
          <w:p w:rsidR="007A25BE" w:rsidRPr="00E74A44" w:rsidRDefault="007A25BE" w:rsidP="007A2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7A25BE" w:rsidRPr="00E74A44" w:rsidTr="005C1BA1">
        <w:trPr>
          <w:trHeight w:val="465"/>
        </w:trPr>
        <w:tc>
          <w:tcPr>
            <w:tcW w:w="1580" w:type="dxa"/>
            <w:noWrap/>
            <w:hideMark/>
          </w:tcPr>
          <w:p w:rsidR="007A25BE" w:rsidRPr="00E74A44" w:rsidRDefault="007A25BE" w:rsidP="007A25B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815</w:t>
            </w:r>
          </w:p>
        </w:tc>
        <w:tc>
          <w:tcPr>
            <w:tcW w:w="8840" w:type="dxa"/>
            <w:gridSpan w:val="2"/>
            <w:hideMark/>
          </w:tcPr>
          <w:p w:rsidR="007A25BE" w:rsidRPr="00E74A44" w:rsidRDefault="007A25BE" w:rsidP="007A25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1542">
              <w:rPr>
                <w:rFonts w:ascii="Times New Roman" w:hAnsi="Times New Roman"/>
                <w:b/>
                <w:bCs/>
                <w:sz w:val="28"/>
                <w:szCs w:val="28"/>
              </w:rPr>
              <w:t>Комитет по управлению имуществом</w:t>
            </w:r>
          </w:p>
        </w:tc>
      </w:tr>
      <w:tr w:rsidR="007A25BE" w:rsidRPr="00E74A44" w:rsidTr="005C1BA1">
        <w:trPr>
          <w:trHeight w:val="1673"/>
        </w:trPr>
        <w:tc>
          <w:tcPr>
            <w:tcW w:w="1580" w:type="dxa"/>
            <w:noWrap/>
            <w:hideMark/>
          </w:tcPr>
          <w:p w:rsidR="007A25BE" w:rsidRPr="00E74A44" w:rsidRDefault="007A25BE" w:rsidP="007A25BE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3709" w:type="dxa"/>
            <w:noWrap/>
            <w:hideMark/>
          </w:tcPr>
          <w:p w:rsidR="007A25BE" w:rsidRPr="00E74A44" w:rsidRDefault="007A25BE" w:rsidP="007A25BE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1 11 05013 13 0000 120 </w:t>
            </w:r>
          </w:p>
        </w:tc>
        <w:tc>
          <w:tcPr>
            <w:tcW w:w="5131" w:type="dxa"/>
            <w:hideMark/>
          </w:tcPr>
          <w:p w:rsidR="007A25BE" w:rsidRPr="00E74A44" w:rsidRDefault="007A25BE" w:rsidP="007A2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A25BE" w:rsidRPr="00E74A44" w:rsidTr="005C1BA1">
        <w:trPr>
          <w:trHeight w:val="1211"/>
        </w:trPr>
        <w:tc>
          <w:tcPr>
            <w:tcW w:w="1580" w:type="dxa"/>
            <w:noWrap/>
            <w:vAlign w:val="center"/>
          </w:tcPr>
          <w:p w:rsidR="007A25BE" w:rsidRPr="00887551" w:rsidRDefault="007A25BE" w:rsidP="007A25BE">
            <w:pPr>
              <w:ind w:hanging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7551">
              <w:rPr>
                <w:rFonts w:ascii="Times New Roman" w:hAnsi="Times New Roman"/>
                <w:b/>
                <w:bCs/>
                <w:sz w:val="28"/>
                <w:szCs w:val="28"/>
              </w:rPr>
              <w:t>188</w:t>
            </w:r>
          </w:p>
        </w:tc>
        <w:tc>
          <w:tcPr>
            <w:tcW w:w="8840" w:type="dxa"/>
            <w:gridSpan w:val="2"/>
            <w:noWrap/>
            <w:vAlign w:val="center"/>
          </w:tcPr>
          <w:p w:rsidR="007A25BE" w:rsidRPr="00887551" w:rsidRDefault="007A25BE" w:rsidP="007A25BE">
            <w:pPr>
              <w:ind w:hanging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755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7A25BE" w:rsidRPr="00887551" w:rsidRDefault="007A25BE" w:rsidP="007A25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75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Отдел внутренних дел по </w:t>
            </w:r>
            <w:proofErr w:type="spellStart"/>
            <w:r w:rsidRPr="00887551">
              <w:rPr>
                <w:rFonts w:ascii="Times New Roman" w:hAnsi="Times New Roman"/>
                <w:b/>
                <w:bCs/>
                <w:sz w:val="28"/>
                <w:szCs w:val="28"/>
              </w:rPr>
              <w:t>Белокалитвинскому</w:t>
            </w:r>
            <w:proofErr w:type="spellEnd"/>
            <w:r w:rsidRPr="008875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району  </w:t>
            </w:r>
            <w:r w:rsidRPr="00887551">
              <w:rPr>
                <w:rFonts w:ascii="Times New Roman" w:hAnsi="Times New Roman"/>
                <w:b/>
                <w:bCs/>
                <w:sz w:val="28"/>
                <w:szCs w:val="28"/>
              </w:rPr>
              <w:br w:type="page"/>
              <w:t xml:space="preserve"> ИНН 6142009930 КПП 614201001</w:t>
            </w:r>
          </w:p>
        </w:tc>
      </w:tr>
      <w:tr w:rsidR="007A25BE" w:rsidRPr="00E74A44" w:rsidTr="005C1BA1">
        <w:trPr>
          <w:trHeight w:val="1673"/>
        </w:trPr>
        <w:tc>
          <w:tcPr>
            <w:tcW w:w="1580" w:type="dxa"/>
            <w:noWrap/>
            <w:vAlign w:val="center"/>
          </w:tcPr>
          <w:p w:rsidR="007A25BE" w:rsidRPr="00887551" w:rsidRDefault="007A25BE" w:rsidP="007A25BE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87551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709" w:type="dxa"/>
            <w:noWrap/>
            <w:vAlign w:val="center"/>
          </w:tcPr>
          <w:p w:rsidR="007A25BE" w:rsidRPr="00887551" w:rsidRDefault="007A25BE" w:rsidP="007A25BE">
            <w:pPr>
              <w:ind w:right="-108" w:firstLine="12"/>
              <w:rPr>
                <w:rFonts w:ascii="Times New Roman" w:hAnsi="Times New Roman"/>
                <w:sz w:val="28"/>
                <w:szCs w:val="28"/>
              </w:rPr>
            </w:pPr>
            <w:r w:rsidRPr="00887551">
              <w:rPr>
                <w:rFonts w:ascii="Times New Roman" w:hAnsi="Times New Roman"/>
                <w:sz w:val="28"/>
                <w:szCs w:val="28"/>
              </w:rPr>
              <w:t>1 14 03050 13 0000 410</w:t>
            </w:r>
          </w:p>
        </w:tc>
        <w:tc>
          <w:tcPr>
            <w:tcW w:w="5131" w:type="dxa"/>
            <w:vAlign w:val="center"/>
          </w:tcPr>
          <w:p w:rsidR="007A25BE" w:rsidRPr="00887551" w:rsidRDefault="007A25BE" w:rsidP="007A2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551">
              <w:rPr>
                <w:rFonts w:ascii="Times New Roman" w:hAnsi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7A25BE" w:rsidRPr="00E74A44" w:rsidTr="005C1BA1">
        <w:trPr>
          <w:trHeight w:val="1673"/>
        </w:trPr>
        <w:tc>
          <w:tcPr>
            <w:tcW w:w="1580" w:type="dxa"/>
            <w:noWrap/>
            <w:vAlign w:val="center"/>
          </w:tcPr>
          <w:p w:rsidR="007A25BE" w:rsidRPr="00887551" w:rsidRDefault="007A25BE" w:rsidP="007A25BE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87551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709" w:type="dxa"/>
            <w:noWrap/>
            <w:vAlign w:val="center"/>
          </w:tcPr>
          <w:p w:rsidR="007A25BE" w:rsidRPr="00887551" w:rsidRDefault="007A25BE" w:rsidP="007A25BE">
            <w:pPr>
              <w:ind w:right="-108" w:firstLine="12"/>
              <w:rPr>
                <w:rFonts w:ascii="Times New Roman" w:hAnsi="Times New Roman"/>
                <w:sz w:val="28"/>
                <w:szCs w:val="28"/>
              </w:rPr>
            </w:pPr>
            <w:r w:rsidRPr="00887551">
              <w:rPr>
                <w:rFonts w:ascii="Times New Roman" w:hAnsi="Times New Roman"/>
                <w:sz w:val="28"/>
                <w:szCs w:val="28"/>
              </w:rPr>
              <w:t>1 14 03050 13 0000 440</w:t>
            </w:r>
          </w:p>
        </w:tc>
        <w:tc>
          <w:tcPr>
            <w:tcW w:w="5131" w:type="dxa"/>
            <w:vAlign w:val="center"/>
          </w:tcPr>
          <w:p w:rsidR="007A25BE" w:rsidRPr="00887551" w:rsidRDefault="007A25BE" w:rsidP="007A2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551">
              <w:rPr>
                <w:rFonts w:ascii="Times New Roman" w:hAnsi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7A25BE" w:rsidRPr="00E74A44" w:rsidTr="005C1BA1">
        <w:trPr>
          <w:trHeight w:val="1673"/>
        </w:trPr>
        <w:tc>
          <w:tcPr>
            <w:tcW w:w="1580" w:type="dxa"/>
            <w:noWrap/>
            <w:vAlign w:val="center"/>
          </w:tcPr>
          <w:p w:rsidR="007A25BE" w:rsidRPr="00887551" w:rsidRDefault="007A25BE" w:rsidP="007A25BE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</w:t>
            </w:r>
            <w:r w:rsidRPr="00887551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709" w:type="dxa"/>
            <w:noWrap/>
            <w:vAlign w:val="center"/>
          </w:tcPr>
          <w:p w:rsidR="007A25BE" w:rsidRPr="00887551" w:rsidRDefault="007A25BE" w:rsidP="007A25BE">
            <w:pPr>
              <w:ind w:right="-108" w:firstLine="12"/>
              <w:rPr>
                <w:rFonts w:ascii="Times New Roman" w:hAnsi="Times New Roman"/>
                <w:sz w:val="28"/>
                <w:szCs w:val="28"/>
              </w:rPr>
            </w:pPr>
            <w:r w:rsidRPr="00887551">
              <w:rPr>
                <w:rFonts w:ascii="Times New Roman" w:hAnsi="Times New Roman"/>
                <w:sz w:val="28"/>
                <w:szCs w:val="28"/>
              </w:rPr>
              <w:t>1 16 21050 13 0000 140</w:t>
            </w:r>
          </w:p>
        </w:tc>
        <w:tc>
          <w:tcPr>
            <w:tcW w:w="5131" w:type="dxa"/>
            <w:vAlign w:val="center"/>
          </w:tcPr>
          <w:p w:rsidR="007A25BE" w:rsidRPr="00887551" w:rsidRDefault="007A25BE" w:rsidP="007A2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551">
              <w:rPr>
                <w:rFonts w:ascii="Times New Roman" w:hAnsi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7A25BE" w:rsidRPr="00E74A44" w:rsidTr="005C1BA1">
        <w:trPr>
          <w:trHeight w:val="1673"/>
        </w:trPr>
        <w:tc>
          <w:tcPr>
            <w:tcW w:w="1580" w:type="dxa"/>
            <w:noWrap/>
            <w:vAlign w:val="center"/>
          </w:tcPr>
          <w:p w:rsidR="007A25BE" w:rsidRPr="00156BEC" w:rsidRDefault="007A25BE" w:rsidP="007A25BE">
            <w:pPr>
              <w:ind w:hanging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56BEC">
              <w:rPr>
                <w:rFonts w:ascii="Times New Roman" w:hAnsi="Times New Roman"/>
                <w:b/>
                <w:sz w:val="28"/>
                <w:szCs w:val="28"/>
              </w:rPr>
              <w:t xml:space="preserve">   914</w:t>
            </w:r>
          </w:p>
        </w:tc>
        <w:tc>
          <w:tcPr>
            <w:tcW w:w="8840" w:type="dxa"/>
            <w:gridSpan w:val="2"/>
            <w:noWrap/>
            <w:vAlign w:val="center"/>
          </w:tcPr>
          <w:p w:rsidR="007A25BE" w:rsidRPr="005532C8" w:rsidRDefault="007A25BE" w:rsidP="007A25BE">
            <w:pPr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5532C8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Комитет по управлению имуществом </w:t>
            </w:r>
          </w:p>
          <w:p w:rsidR="007A25BE" w:rsidRPr="005532C8" w:rsidRDefault="007A25BE" w:rsidP="007A25BE">
            <w:pPr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5532C8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Администрации Белокалитвинского района</w:t>
            </w:r>
          </w:p>
          <w:p w:rsidR="007A25BE" w:rsidRPr="005532C8" w:rsidRDefault="007A25BE" w:rsidP="007A25BE">
            <w:pPr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5532C8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ИНН 6142006143 КПП 614201001</w:t>
            </w:r>
          </w:p>
          <w:p w:rsidR="007A25BE" w:rsidRPr="005532C8" w:rsidRDefault="007A25BE" w:rsidP="007A25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25BE" w:rsidRPr="00E74A44" w:rsidTr="005C1BA1">
        <w:trPr>
          <w:trHeight w:val="1673"/>
        </w:trPr>
        <w:tc>
          <w:tcPr>
            <w:tcW w:w="1580" w:type="dxa"/>
            <w:noWrap/>
            <w:vAlign w:val="center"/>
          </w:tcPr>
          <w:p w:rsidR="007A25BE" w:rsidRDefault="007A25BE" w:rsidP="007A25BE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914</w:t>
            </w:r>
          </w:p>
        </w:tc>
        <w:tc>
          <w:tcPr>
            <w:tcW w:w="3709" w:type="dxa"/>
            <w:noWrap/>
            <w:vAlign w:val="center"/>
          </w:tcPr>
          <w:p w:rsidR="007A25BE" w:rsidRPr="00887551" w:rsidRDefault="007A25BE" w:rsidP="007A25BE">
            <w:pPr>
              <w:ind w:right="-108" w:firstLine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1 14 06013 13 0000 430</w:t>
            </w:r>
          </w:p>
        </w:tc>
        <w:tc>
          <w:tcPr>
            <w:tcW w:w="5131" w:type="dxa"/>
            <w:vAlign w:val="center"/>
          </w:tcPr>
          <w:p w:rsidR="007A25BE" w:rsidRPr="00887551" w:rsidRDefault="007A25BE" w:rsidP="007A2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BEC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A25BE" w:rsidRPr="00E74A44" w:rsidTr="005C1BA1">
        <w:trPr>
          <w:trHeight w:val="1014"/>
        </w:trPr>
        <w:tc>
          <w:tcPr>
            <w:tcW w:w="1580" w:type="dxa"/>
            <w:noWrap/>
            <w:vAlign w:val="center"/>
          </w:tcPr>
          <w:p w:rsidR="007A25BE" w:rsidRPr="005532C8" w:rsidRDefault="007A25BE" w:rsidP="007A25BE">
            <w:pPr>
              <w:ind w:hanging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5532C8">
              <w:rPr>
                <w:rFonts w:ascii="Times New Roman" w:hAnsi="Times New Roman"/>
                <w:b/>
                <w:sz w:val="28"/>
                <w:szCs w:val="28"/>
              </w:rPr>
              <w:t xml:space="preserve">   857</w:t>
            </w:r>
          </w:p>
        </w:tc>
        <w:tc>
          <w:tcPr>
            <w:tcW w:w="8840" w:type="dxa"/>
            <w:gridSpan w:val="2"/>
            <w:noWrap/>
            <w:vAlign w:val="center"/>
          </w:tcPr>
          <w:p w:rsidR="007A25BE" w:rsidRPr="005532C8" w:rsidRDefault="007A25BE" w:rsidP="007A2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2C8">
              <w:rPr>
                <w:rFonts w:ascii="Times New Roman" w:hAnsi="Times New Roman"/>
                <w:b/>
                <w:sz w:val="28"/>
                <w:szCs w:val="28"/>
              </w:rPr>
              <w:t>Административная инспекция Ростовской области</w:t>
            </w:r>
          </w:p>
        </w:tc>
      </w:tr>
      <w:tr w:rsidR="007A25BE" w:rsidRPr="00E74A44" w:rsidTr="00BC0255">
        <w:trPr>
          <w:trHeight w:val="2021"/>
        </w:trPr>
        <w:tc>
          <w:tcPr>
            <w:tcW w:w="1580" w:type="dxa"/>
            <w:noWrap/>
            <w:vAlign w:val="center"/>
          </w:tcPr>
          <w:p w:rsidR="007A25BE" w:rsidRDefault="007A25BE" w:rsidP="007A25BE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857</w:t>
            </w:r>
          </w:p>
        </w:tc>
        <w:tc>
          <w:tcPr>
            <w:tcW w:w="3709" w:type="dxa"/>
            <w:noWrap/>
            <w:vAlign w:val="center"/>
          </w:tcPr>
          <w:p w:rsidR="007A25BE" w:rsidRPr="00887551" w:rsidRDefault="007A25BE" w:rsidP="004A1799">
            <w:pPr>
              <w:ind w:right="-108" w:firstLine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1 16 </w:t>
            </w:r>
            <w:r w:rsidR="004A1799">
              <w:rPr>
                <w:rFonts w:ascii="Times New Roman" w:hAnsi="Times New Roman"/>
                <w:sz w:val="28"/>
                <w:szCs w:val="28"/>
              </w:rPr>
              <w:t xml:space="preserve">02020 </w:t>
            </w:r>
            <w:r>
              <w:rPr>
                <w:rFonts w:ascii="Times New Roman" w:hAnsi="Times New Roman"/>
                <w:sz w:val="28"/>
                <w:szCs w:val="28"/>
              </w:rPr>
              <w:t>02 0000 140</w:t>
            </w:r>
          </w:p>
        </w:tc>
        <w:tc>
          <w:tcPr>
            <w:tcW w:w="5131" w:type="dxa"/>
            <w:vAlign w:val="center"/>
          </w:tcPr>
          <w:p w:rsidR="007A25BE" w:rsidRPr="00887551" w:rsidRDefault="004A1799" w:rsidP="007A2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799">
              <w:rPr>
                <w:rFonts w:ascii="Times New Roman" w:hAnsi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C0255" w:rsidRPr="00E74A44" w:rsidTr="00BC0255">
        <w:trPr>
          <w:trHeight w:val="2488"/>
        </w:trPr>
        <w:tc>
          <w:tcPr>
            <w:tcW w:w="1580" w:type="dxa"/>
            <w:noWrap/>
            <w:vAlign w:val="center"/>
          </w:tcPr>
          <w:p w:rsidR="00BC0255" w:rsidRDefault="00BC0255" w:rsidP="007A25BE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857</w:t>
            </w:r>
          </w:p>
        </w:tc>
        <w:tc>
          <w:tcPr>
            <w:tcW w:w="3709" w:type="dxa"/>
            <w:noWrap/>
            <w:vAlign w:val="center"/>
          </w:tcPr>
          <w:p w:rsidR="00BC0255" w:rsidRPr="006876A2" w:rsidRDefault="00BC0255" w:rsidP="00BC02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5131" w:type="dxa"/>
            <w:vAlign w:val="center"/>
          </w:tcPr>
          <w:p w:rsidR="00BC0255" w:rsidRPr="006876A2" w:rsidRDefault="00BC0255" w:rsidP="00874AE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A25BE" w:rsidRPr="00E74A44" w:rsidTr="00AA5A20">
        <w:trPr>
          <w:trHeight w:val="1354"/>
        </w:trPr>
        <w:tc>
          <w:tcPr>
            <w:tcW w:w="1580" w:type="dxa"/>
            <w:noWrap/>
            <w:vAlign w:val="center"/>
          </w:tcPr>
          <w:p w:rsidR="007A25BE" w:rsidRPr="005532C8" w:rsidRDefault="007A25BE" w:rsidP="007A25BE">
            <w:pPr>
              <w:ind w:hanging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5532C8">
              <w:rPr>
                <w:rFonts w:ascii="Times New Roman" w:hAnsi="Times New Roman"/>
                <w:b/>
                <w:sz w:val="28"/>
                <w:szCs w:val="28"/>
              </w:rPr>
              <w:t xml:space="preserve">   161</w:t>
            </w:r>
          </w:p>
        </w:tc>
        <w:tc>
          <w:tcPr>
            <w:tcW w:w="8840" w:type="dxa"/>
            <w:gridSpan w:val="2"/>
            <w:noWrap/>
            <w:vAlign w:val="center"/>
          </w:tcPr>
          <w:p w:rsidR="007A25BE" w:rsidRPr="005532C8" w:rsidRDefault="007A25BE" w:rsidP="007A25B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32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Федеральная антимонопольная служба</w:t>
            </w:r>
          </w:p>
          <w:p w:rsidR="007A25BE" w:rsidRPr="005532C8" w:rsidRDefault="007A25BE" w:rsidP="007A2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2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ИНН 6164229665 КПП 616401001</w:t>
            </w:r>
          </w:p>
        </w:tc>
      </w:tr>
      <w:tr w:rsidR="005C1BA1" w:rsidRPr="00E74A44" w:rsidTr="005C1BA1">
        <w:trPr>
          <w:trHeight w:val="1673"/>
        </w:trPr>
        <w:tc>
          <w:tcPr>
            <w:tcW w:w="1580" w:type="dxa"/>
            <w:noWrap/>
            <w:vAlign w:val="center"/>
          </w:tcPr>
          <w:p w:rsidR="005C1BA1" w:rsidRDefault="005C1BA1" w:rsidP="007A25BE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161</w:t>
            </w:r>
          </w:p>
        </w:tc>
        <w:tc>
          <w:tcPr>
            <w:tcW w:w="3709" w:type="dxa"/>
            <w:noWrap/>
            <w:vAlign w:val="center"/>
          </w:tcPr>
          <w:p w:rsidR="005C1BA1" w:rsidRPr="005C1BA1" w:rsidRDefault="005C1BA1" w:rsidP="005C1B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A1">
              <w:rPr>
                <w:rFonts w:ascii="Times New Roman" w:hAnsi="Times New Roman" w:cs="Times New Roman"/>
                <w:sz w:val="28"/>
                <w:szCs w:val="28"/>
              </w:rPr>
              <w:t>1 16 01071 01 0293 140</w:t>
            </w:r>
          </w:p>
        </w:tc>
        <w:tc>
          <w:tcPr>
            <w:tcW w:w="5131" w:type="dxa"/>
            <w:vAlign w:val="center"/>
          </w:tcPr>
          <w:p w:rsidR="005C1BA1" w:rsidRPr="005C1BA1" w:rsidRDefault="005C1BA1" w:rsidP="00273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1BA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5" w:history="1">
              <w:r w:rsidRPr="005C1BA1">
                <w:rPr>
                  <w:rFonts w:ascii="Times New Roman" w:hAnsi="Times New Roman" w:cs="Times New Roman"/>
                  <w:sz w:val="28"/>
                  <w:szCs w:val="28"/>
                </w:rPr>
                <w:t>Главой 7</w:t>
              </w:r>
            </w:hyperlink>
            <w:r w:rsidRPr="005C1BA1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</w:t>
            </w:r>
            <w:r w:rsidRPr="005C1B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судов, должностными лицами федеральных государственных органов, учреждений, Центрального банка Российской Федерации (штрафы за нарушение законодательства Российской Федерации о контрактной системе в сфере закупок при планировании закупок)</w:t>
            </w:r>
            <w:proofErr w:type="gramEnd"/>
          </w:p>
        </w:tc>
      </w:tr>
      <w:tr w:rsidR="005C1BA1" w:rsidRPr="00E74A44" w:rsidTr="005C1BA1">
        <w:trPr>
          <w:trHeight w:val="1673"/>
        </w:trPr>
        <w:tc>
          <w:tcPr>
            <w:tcW w:w="1580" w:type="dxa"/>
            <w:noWrap/>
            <w:vAlign w:val="center"/>
          </w:tcPr>
          <w:p w:rsidR="005C1BA1" w:rsidRDefault="005C1BA1" w:rsidP="007A25BE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161</w:t>
            </w:r>
          </w:p>
        </w:tc>
        <w:tc>
          <w:tcPr>
            <w:tcW w:w="3709" w:type="dxa"/>
            <w:noWrap/>
            <w:vAlign w:val="center"/>
          </w:tcPr>
          <w:p w:rsidR="005C1BA1" w:rsidRPr="005C1BA1" w:rsidRDefault="005C1BA1" w:rsidP="005C1B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A1">
              <w:rPr>
                <w:rFonts w:ascii="Times New Roman" w:hAnsi="Times New Roman" w:cs="Times New Roman"/>
                <w:sz w:val="28"/>
                <w:szCs w:val="28"/>
              </w:rPr>
              <w:t>1 16 01071 01 0030 140</w:t>
            </w:r>
          </w:p>
        </w:tc>
        <w:tc>
          <w:tcPr>
            <w:tcW w:w="5131" w:type="dxa"/>
            <w:vAlign w:val="center"/>
          </w:tcPr>
          <w:p w:rsidR="005C1BA1" w:rsidRPr="005C1BA1" w:rsidRDefault="005C1BA1" w:rsidP="00273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1BA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6" w:history="1">
              <w:r w:rsidRPr="005C1BA1">
                <w:rPr>
                  <w:rFonts w:ascii="Times New Roman" w:hAnsi="Times New Roman" w:cs="Times New Roman"/>
                  <w:sz w:val="28"/>
                  <w:szCs w:val="28"/>
                </w:rPr>
                <w:t>Главой 7</w:t>
              </w:r>
            </w:hyperlink>
            <w:r w:rsidRPr="005C1BA1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за нарушение порядка осуществления закупок товаров, работ, услуг для обеспечения государственных и муниципальных нужд)</w:t>
            </w:r>
            <w:proofErr w:type="gramEnd"/>
          </w:p>
        </w:tc>
      </w:tr>
    </w:tbl>
    <w:p w:rsidR="007A25BE" w:rsidRDefault="007A25BE" w:rsidP="007A25B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5BE" w:rsidRDefault="007A25BE" w:rsidP="007A25B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5BE" w:rsidRDefault="007A25BE" w:rsidP="007A25B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5BE" w:rsidRPr="00545256" w:rsidRDefault="005C1BA1" w:rsidP="007A25B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="007A25BE"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7A25BE" w:rsidRPr="00545256" w:rsidRDefault="007A25BE" w:rsidP="007A25B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C1B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7A25BE" w:rsidRDefault="007A25BE" w:rsidP="007A25BE">
      <w:pPr>
        <w:rPr>
          <w:rFonts w:ascii="Times New Roman" w:hAnsi="Times New Roman"/>
          <w:sz w:val="28"/>
          <w:szCs w:val="28"/>
        </w:rPr>
      </w:pPr>
    </w:p>
    <w:p w:rsidR="007A25BE" w:rsidRDefault="007A25BE" w:rsidP="007A25BE">
      <w:pPr>
        <w:rPr>
          <w:rFonts w:ascii="Times New Roman" w:hAnsi="Times New Roman"/>
          <w:sz w:val="28"/>
          <w:szCs w:val="28"/>
        </w:rPr>
      </w:pPr>
    </w:p>
    <w:p w:rsidR="007A25BE" w:rsidRDefault="007A25BE" w:rsidP="007A25BE">
      <w:pPr>
        <w:rPr>
          <w:rFonts w:ascii="Times New Roman" w:hAnsi="Times New Roman"/>
          <w:sz w:val="28"/>
          <w:szCs w:val="28"/>
        </w:rPr>
      </w:pPr>
    </w:p>
    <w:p w:rsidR="007A25BE" w:rsidRDefault="007A25BE" w:rsidP="007A25BE">
      <w:pPr>
        <w:rPr>
          <w:rFonts w:ascii="Times New Roman" w:hAnsi="Times New Roman"/>
          <w:sz w:val="28"/>
          <w:szCs w:val="28"/>
        </w:rPr>
      </w:pPr>
    </w:p>
    <w:p w:rsidR="005C1BA1" w:rsidRDefault="005C1BA1" w:rsidP="007A25BE">
      <w:pPr>
        <w:rPr>
          <w:rFonts w:ascii="Times New Roman" w:hAnsi="Times New Roman"/>
          <w:sz w:val="28"/>
          <w:szCs w:val="28"/>
        </w:rPr>
      </w:pPr>
    </w:p>
    <w:p w:rsidR="005C1BA1" w:rsidRDefault="005C1BA1" w:rsidP="007A25BE">
      <w:pPr>
        <w:rPr>
          <w:rFonts w:ascii="Times New Roman" w:hAnsi="Times New Roman"/>
          <w:sz w:val="28"/>
          <w:szCs w:val="28"/>
        </w:rPr>
      </w:pPr>
    </w:p>
    <w:p w:rsidR="005C1BA1" w:rsidRDefault="005C1BA1" w:rsidP="007A25BE">
      <w:pPr>
        <w:rPr>
          <w:rFonts w:ascii="Times New Roman" w:hAnsi="Times New Roman"/>
          <w:sz w:val="28"/>
          <w:szCs w:val="28"/>
        </w:rPr>
      </w:pPr>
    </w:p>
    <w:p w:rsidR="005C1BA1" w:rsidRDefault="005C1BA1" w:rsidP="007A25BE">
      <w:pPr>
        <w:rPr>
          <w:rFonts w:ascii="Times New Roman" w:hAnsi="Times New Roman"/>
          <w:sz w:val="28"/>
          <w:szCs w:val="28"/>
        </w:rPr>
      </w:pPr>
    </w:p>
    <w:p w:rsidR="005C1BA1" w:rsidRDefault="005C1BA1" w:rsidP="007A25BE">
      <w:pPr>
        <w:rPr>
          <w:rFonts w:ascii="Times New Roman" w:hAnsi="Times New Roman"/>
          <w:sz w:val="28"/>
          <w:szCs w:val="28"/>
        </w:rPr>
      </w:pPr>
    </w:p>
    <w:p w:rsidR="005C1BA1" w:rsidRDefault="005C1BA1" w:rsidP="007A25BE">
      <w:pPr>
        <w:rPr>
          <w:rFonts w:ascii="Times New Roman" w:hAnsi="Times New Roman"/>
          <w:sz w:val="28"/>
          <w:szCs w:val="28"/>
        </w:rPr>
      </w:pPr>
    </w:p>
    <w:p w:rsidR="007A25BE" w:rsidRPr="005C1BA1" w:rsidRDefault="007A25BE" w:rsidP="007A25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B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5</w:t>
      </w:r>
    </w:p>
    <w:p w:rsidR="007A25BE" w:rsidRPr="005C1BA1" w:rsidRDefault="007A25BE" w:rsidP="007A25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BA1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7A25BE" w:rsidRPr="005C1BA1" w:rsidRDefault="007A25BE" w:rsidP="007A25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BA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7A25BE" w:rsidRPr="005C1BA1" w:rsidRDefault="007A25BE" w:rsidP="007A25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BA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C1BA1">
        <w:rPr>
          <w:rFonts w:ascii="Times New Roman" w:eastAsia="Times New Roman" w:hAnsi="Times New Roman"/>
          <w:sz w:val="28"/>
          <w:szCs w:val="28"/>
          <w:lang w:eastAsia="ru-RU"/>
        </w:rPr>
        <w:t>__.__. 2019 года № ___</w:t>
      </w:r>
    </w:p>
    <w:p w:rsidR="007A25BE" w:rsidRPr="005C1BA1" w:rsidRDefault="007A25BE" w:rsidP="007A25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BA1">
        <w:rPr>
          <w:rFonts w:ascii="Times New Roman" w:eastAsia="Times New Roman" w:hAnsi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:rsidR="007A25BE" w:rsidRPr="005C1BA1" w:rsidRDefault="007A25BE" w:rsidP="007A25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BA1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</w:t>
      </w:r>
      <w:r w:rsidR="005C1BA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5C1BA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:rsidR="007A25BE" w:rsidRPr="005C1BA1" w:rsidRDefault="007A25BE" w:rsidP="007A25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BA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C1BA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плановый период 2021  и 2022</w:t>
      </w:r>
      <w:r w:rsidRPr="005C1BA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</w:p>
    <w:p w:rsidR="007A25BE" w:rsidRPr="003A15F5" w:rsidRDefault="007A25BE" w:rsidP="007A25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5BE" w:rsidRPr="003A15F5" w:rsidRDefault="007A25BE" w:rsidP="007A25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5F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главных </w:t>
      </w:r>
      <w:proofErr w:type="gramStart"/>
      <w:r w:rsidRPr="003A15F5">
        <w:rPr>
          <w:rFonts w:ascii="Times New Roman" w:eastAsia="Times New Roman" w:hAnsi="Times New Roman"/>
          <w:sz w:val="28"/>
          <w:szCs w:val="28"/>
          <w:lang w:eastAsia="ru-RU"/>
        </w:rPr>
        <w:t>администраторов  источников финансирования дефицита бюджета Шолоховского городского поселения</w:t>
      </w:r>
      <w:proofErr w:type="gramEnd"/>
      <w:r w:rsidRPr="003A15F5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Белокалитвинского района</w:t>
      </w:r>
    </w:p>
    <w:p w:rsidR="007A25BE" w:rsidRPr="003A15F5" w:rsidRDefault="007A25BE" w:rsidP="007A25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5BE" w:rsidRPr="003A15F5" w:rsidRDefault="007A25BE" w:rsidP="007A25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25BE" w:rsidRPr="003A15F5" w:rsidRDefault="007A25BE" w:rsidP="007A25BE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084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057"/>
        <w:gridCol w:w="3553"/>
        <w:gridCol w:w="5236"/>
      </w:tblGrid>
      <w:tr w:rsidR="007A25BE" w:rsidRPr="003A15F5" w:rsidTr="007A25BE">
        <w:trPr>
          <w:tblHeader/>
        </w:trPr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BE" w:rsidRPr="003A15F5" w:rsidRDefault="007A25BE" w:rsidP="007A25BE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 бюджетной классификации Российской Федерации</w:t>
            </w:r>
          </w:p>
        </w:tc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5BE" w:rsidRPr="003A15F5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главного </w:t>
            </w:r>
            <w:proofErr w:type="gramStart"/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администратора источников финансирования дефицита  бюджета Шолоховского городского</w:t>
            </w:r>
            <w:proofErr w:type="gramEnd"/>
          </w:p>
          <w:p w:rsidR="007A25BE" w:rsidRPr="003A15F5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</w:tr>
      <w:tr w:rsidR="007A25BE" w:rsidRPr="003A15F5" w:rsidTr="007A25BE">
        <w:trPr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BE" w:rsidRPr="003A15F5" w:rsidRDefault="007A25BE" w:rsidP="007A25BE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главного </w:t>
            </w:r>
          </w:p>
          <w:p w:rsidR="007A25BE" w:rsidRPr="003A15F5" w:rsidRDefault="007A25BE" w:rsidP="007A25BE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администратора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BE" w:rsidRPr="003A15F5" w:rsidRDefault="007A25BE" w:rsidP="007A25BE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источников</w:t>
            </w:r>
          </w:p>
          <w:p w:rsidR="007A25BE" w:rsidRPr="003A15F5" w:rsidRDefault="007A25BE" w:rsidP="007A25BE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  <w:p w:rsidR="007A25BE" w:rsidRPr="003A15F5" w:rsidRDefault="007A25BE" w:rsidP="007A25BE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дефицита бюджета</w:t>
            </w:r>
          </w:p>
          <w:p w:rsidR="007A25BE" w:rsidRPr="003A15F5" w:rsidRDefault="007A25BE" w:rsidP="007A25BE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Шолоховского городского поселения</w:t>
            </w:r>
          </w:p>
          <w:p w:rsidR="007A25BE" w:rsidRPr="003A15F5" w:rsidRDefault="007A25BE" w:rsidP="007A25BE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Белокалитвинского района</w:t>
            </w:r>
          </w:p>
        </w:tc>
        <w:tc>
          <w:tcPr>
            <w:tcW w:w="5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BE" w:rsidRPr="003A15F5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5BE" w:rsidRPr="003A15F5" w:rsidTr="007A25BE">
        <w:trPr>
          <w:trHeight w:val="323"/>
        </w:trPr>
        <w:tc>
          <w:tcPr>
            <w:tcW w:w="2057" w:type="dxa"/>
          </w:tcPr>
          <w:p w:rsidR="007A25BE" w:rsidRPr="003A15F5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3" w:type="dxa"/>
          </w:tcPr>
          <w:p w:rsidR="007A25BE" w:rsidRPr="003A15F5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6" w:type="dxa"/>
          </w:tcPr>
          <w:p w:rsidR="007A25BE" w:rsidRPr="003A15F5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7A25BE" w:rsidRPr="003A15F5" w:rsidTr="007A25BE">
        <w:trPr>
          <w:trHeight w:val="925"/>
        </w:trPr>
        <w:tc>
          <w:tcPr>
            <w:tcW w:w="2057" w:type="dxa"/>
          </w:tcPr>
          <w:p w:rsidR="007A25BE" w:rsidRPr="003A15F5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53" w:type="dxa"/>
          </w:tcPr>
          <w:p w:rsidR="007A25BE" w:rsidRPr="003A15F5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236" w:type="dxa"/>
          </w:tcPr>
          <w:p w:rsidR="007A25BE" w:rsidRPr="003A15F5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Администрация Шолоховского городского поселения </w:t>
            </w:r>
          </w:p>
          <w:p w:rsidR="007A25BE" w:rsidRPr="003A15F5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ИНН 6142019400 КПП 614201001</w:t>
            </w:r>
          </w:p>
        </w:tc>
      </w:tr>
      <w:tr w:rsidR="007A25BE" w:rsidRPr="003A15F5" w:rsidTr="007A25BE">
        <w:trPr>
          <w:trHeight w:val="925"/>
        </w:trPr>
        <w:tc>
          <w:tcPr>
            <w:tcW w:w="2057" w:type="dxa"/>
          </w:tcPr>
          <w:p w:rsidR="007A25BE" w:rsidRPr="003A15F5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53" w:type="dxa"/>
          </w:tcPr>
          <w:p w:rsidR="007A25BE" w:rsidRPr="003A15F5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  <w:t>01 05 02 01 13 0000 510</w:t>
            </w:r>
          </w:p>
        </w:tc>
        <w:tc>
          <w:tcPr>
            <w:tcW w:w="5236" w:type="dxa"/>
          </w:tcPr>
          <w:p w:rsidR="007A25BE" w:rsidRPr="003A15F5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</w:tr>
      <w:tr w:rsidR="007A25BE" w:rsidRPr="003A15F5" w:rsidTr="007A25BE">
        <w:trPr>
          <w:trHeight w:val="925"/>
        </w:trPr>
        <w:tc>
          <w:tcPr>
            <w:tcW w:w="2057" w:type="dxa"/>
          </w:tcPr>
          <w:p w:rsidR="007A25BE" w:rsidRPr="003A15F5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53" w:type="dxa"/>
          </w:tcPr>
          <w:p w:rsidR="007A25BE" w:rsidRPr="003A15F5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  <w:t>01 05 02 01 13 0000 610</w:t>
            </w:r>
          </w:p>
        </w:tc>
        <w:tc>
          <w:tcPr>
            <w:tcW w:w="5236" w:type="dxa"/>
          </w:tcPr>
          <w:p w:rsidR="007A25BE" w:rsidRPr="003A15F5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7A25BE" w:rsidRDefault="007A25BE" w:rsidP="007A25B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5BE" w:rsidRDefault="007A25BE" w:rsidP="007A25B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5BE" w:rsidRDefault="007A25BE" w:rsidP="007A25B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5BE" w:rsidRDefault="007A25BE" w:rsidP="007A25B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5BE" w:rsidRPr="00545256" w:rsidRDefault="005C1BA1" w:rsidP="007A25B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="007A25BE"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7A25BE" w:rsidRPr="00545256" w:rsidRDefault="007A25BE" w:rsidP="007A25B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C1B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7A25BE" w:rsidRDefault="007A25BE"/>
    <w:p w:rsidR="00307382" w:rsidRDefault="00307382"/>
    <w:p w:rsidR="00307382" w:rsidRDefault="00307382"/>
    <w:p w:rsidR="00307382" w:rsidRDefault="00307382"/>
    <w:p w:rsidR="00307382" w:rsidRDefault="00307382"/>
    <w:p w:rsidR="00307382" w:rsidRDefault="00307382"/>
    <w:p w:rsidR="00307382" w:rsidRDefault="00307382">
      <w:pPr>
        <w:sectPr w:rsidR="00307382" w:rsidSect="007A25BE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307382" w:rsidRPr="00307382" w:rsidRDefault="00307382" w:rsidP="0030738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3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6</w:t>
      </w:r>
    </w:p>
    <w:p w:rsidR="00307382" w:rsidRPr="00307382" w:rsidRDefault="00307382" w:rsidP="0030738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382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307382" w:rsidRPr="00307382" w:rsidRDefault="00307382" w:rsidP="0030738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382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307382" w:rsidRPr="00307382" w:rsidRDefault="00307382" w:rsidP="0030738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38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80146">
        <w:rPr>
          <w:rFonts w:ascii="Times New Roman" w:eastAsia="Times New Roman" w:hAnsi="Times New Roman"/>
          <w:sz w:val="28"/>
          <w:szCs w:val="28"/>
          <w:lang w:eastAsia="ru-RU"/>
        </w:rPr>
        <w:t>__.__. 2019 года № __</w:t>
      </w:r>
    </w:p>
    <w:p w:rsidR="00307382" w:rsidRPr="00307382" w:rsidRDefault="00307382" w:rsidP="0030738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382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307382" w:rsidRPr="00307382" w:rsidRDefault="00307382" w:rsidP="0030738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382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</w:t>
      </w:r>
      <w:r w:rsidR="0025465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0738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:rsidR="00307382" w:rsidRPr="00307382" w:rsidRDefault="00254659" w:rsidP="0030738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2021  и 2022</w:t>
      </w:r>
      <w:r w:rsidR="00307382" w:rsidRPr="0030738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</w:p>
    <w:p w:rsidR="00307382" w:rsidRPr="0090165C" w:rsidRDefault="00307382" w:rsidP="003073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7382" w:rsidRPr="0090165C" w:rsidRDefault="00307382" w:rsidP="00307382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307382" w:rsidRPr="0090165C" w:rsidRDefault="00307382" w:rsidP="00307382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(муниципальным программам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непрограммным направлениям деятельности), </w:t>
      </w:r>
    </w:p>
    <w:p w:rsidR="00307382" w:rsidRPr="0090165C" w:rsidRDefault="00307382" w:rsidP="00307382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руппам и подгруппам видов расходов, классификации, расходов бюджета </w:t>
      </w:r>
    </w:p>
    <w:p w:rsidR="00307382" w:rsidRPr="0090165C" w:rsidRDefault="00307382" w:rsidP="00580146">
      <w:pPr>
        <w:spacing w:after="0" w:line="240" w:lineRule="auto"/>
        <w:ind w:right="1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 на 20</w:t>
      </w:r>
      <w:r w:rsidR="00580146">
        <w:rPr>
          <w:rFonts w:ascii="Times New Roman" w:eastAsia="Times New Roman" w:hAnsi="Times New Roman"/>
          <w:sz w:val="28"/>
          <w:szCs w:val="28"/>
          <w:lang w:eastAsia="ru-RU"/>
        </w:rPr>
        <w:t>20 год и на плановый период 2021и 2022</w:t>
      </w: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</w:p>
    <w:p w:rsidR="00307382" w:rsidRDefault="00307382" w:rsidP="00307382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75"/>
        <w:gridCol w:w="824"/>
        <w:gridCol w:w="701"/>
        <w:gridCol w:w="2160"/>
        <w:gridCol w:w="961"/>
        <w:gridCol w:w="1632"/>
        <w:gridCol w:w="1501"/>
        <w:gridCol w:w="1632"/>
      </w:tblGrid>
      <w:tr w:rsidR="00307382" w:rsidRPr="00F10CB9" w:rsidTr="00273DF8">
        <w:trPr>
          <w:trHeight w:val="390"/>
        </w:trPr>
        <w:tc>
          <w:tcPr>
            <w:tcW w:w="5375" w:type="dxa"/>
            <w:hideMark/>
          </w:tcPr>
          <w:p w:rsidR="00307382" w:rsidRPr="00F10CB9" w:rsidRDefault="00307382" w:rsidP="00273DF8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24" w:type="dxa"/>
            <w:hideMark/>
          </w:tcPr>
          <w:p w:rsidR="00307382" w:rsidRPr="00F10CB9" w:rsidRDefault="00307382" w:rsidP="00273DF8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1" w:type="dxa"/>
            <w:hideMark/>
          </w:tcPr>
          <w:p w:rsidR="00307382" w:rsidRPr="00F10CB9" w:rsidRDefault="00307382" w:rsidP="00273DF8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hideMark/>
          </w:tcPr>
          <w:p w:rsidR="00307382" w:rsidRPr="00F10CB9" w:rsidRDefault="00307382" w:rsidP="00273DF8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1" w:type="dxa"/>
            <w:hideMark/>
          </w:tcPr>
          <w:p w:rsidR="00307382" w:rsidRPr="00F10CB9" w:rsidRDefault="00307382" w:rsidP="00273DF8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65" w:type="dxa"/>
            <w:gridSpan w:val="3"/>
            <w:hideMark/>
          </w:tcPr>
          <w:p w:rsidR="00307382" w:rsidRPr="00F10CB9" w:rsidRDefault="00307382" w:rsidP="00273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Сумма, тыс. рублей</w:t>
            </w:r>
          </w:p>
        </w:tc>
      </w:tr>
      <w:tr w:rsidR="00307382" w:rsidRPr="00032034" w:rsidTr="00273DF8">
        <w:trPr>
          <w:trHeight w:val="300"/>
        </w:trPr>
        <w:tc>
          <w:tcPr>
            <w:tcW w:w="5375" w:type="dxa"/>
            <w:vMerge w:val="restart"/>
            <w:hideMark/>
          </w:tcPr>
          <w:p w:rsidR="00307382" w:rsidRPr="00032034" w:rsidRDefault="00307382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4" w:type="dxa"/>
            <w:vMerge w:val="restart"/>
            <w:hideMark/>
          </w:tcPr>
          <w:p w:rsidR="00307382" w:rsidRPr="00032034" w:rsidRDefault="00307382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1" w:type="dxa"/>
            <w:vMerge w:val="restart"/>
            <w:hideMark/>
          </w:tcPr>
          <w:p w:rsidR="00307382" w:rsidRPr="00032034" w:rsidRDefault="00307382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160" w:type="dxa"/>
            <w:vMerge w:val="restart"/>
            <w:hideMark/>
          </w:tcPr>
          <w:p w:rsidR="00307382" w:rsidRPr="00032034" w:rsidRDefault="00307382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61" w:type="dxa"/>
            <w:vMerge w:val="restart"/>
            <w:hideMark/>
          </w:tcPr>
          <w:p w:rsidR="00307382" w:rsidRPr="00032034" w:rsidRDefault="00307382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32" w:type="dxa"/>
            <w:vMerge w:val="restart"/>
            <w:hideMark/>
          </w:tcPr>
          <w:p w:rsidR="00307382" w:rsidRPr="00032034" w:rsidRDefault="00580146" w:rsidP="005801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  <w:r w:rsidR="003073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01" w:type="dxa"/>
            <w:vMerge w:val="restart"/>
            <w:hideMark/>
          </w:tcPr>
          <w:p w:rsidR="00307382" w:rsidRPr="00032034" w:rsidRDefault="00580146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="00307382"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32" w:type="dxa"/>
            <w:vMerge w:val="restart"/>
            <w:hideMark/>
          </w:tcPr>
          <w:p w:rsidR="00307382" w:rsidRPr="00032034" w:rsidRDefault="00580146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="00307382"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73DF8" w:rsidRPr="00273DF8" w:rsidTr="00273DF8">
        <w:trPr>
          <w:trHeight w:val="342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93 061.7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300 486.2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30 353.3</w:t>
            </w:r>
          </w:p>
        </w:tc>
      </w:tr>
      <w:tr w:rsidR="00273DF8" w:rsidRPr="00273DF8" w:rsidTr="00273DF8">
        <w:trPr>
          <w:trHeight w:val="683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8 419.7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9 603.6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9 552.0</w:t>
            </w:r>
          </w:p>
        </w:tc>
      </w:tr>
      <w:tr w:rsidR="00273DF8" w:rsidRPr="00273DF8" w:rsidTr="00273DF8">
        <w:trPr>
          <w:trHeight w:val="1213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7 906.8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7 778.6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7 752.6</w:t>
            </w:r>
          </w:p>
        </w:tc>
      </w:tr>
      <w:tr w:rsidR="00273DF8" w:rsidRPr="00273DF8" w:rsidTr="00273DF8">
        <w:trPr>
          <w:trHeight w:val="2828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09.1.00.28270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273DF8" w:rsidRPr="00273DF8" w:rsidTr="00273DF8">
        <w:trPr>
          <w:trHeight w:val="2824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10.2.00.28330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34.0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34.0</w:t>
            </w:r>
          </w:p>
        </w:tc>
      </w:tr>
      <w:tr w:rsidR="00273DF8" w:rsidRPr="00273DF8" w:rsidTr="00273DF8">
        <w:trPr>
          <w:trHeight w:val="2827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10.2.00.28600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439.1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423.9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380.3</w:t>
            </w:r>
          </w:p>
        </w:tc>
      </w:tr>
      <w:tr w:rsidR="00273DF8" w:rsidRPr="00273DF8" w:rsidTr="00273DF8">
        <w:trPr>
          <w:trHeight w:val="2828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11.2.00.00110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6 401.5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6 401.5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6 401.5</w:t>
            </w:r>
          </w:p>
        </w:tc>
      </w:tr>
      <w:tr w:rsidR="00273DF8" w:rsidRPr="00273DF8" w:rsidTr="00273DF8">
        <w:trPr>
          <w:trHeight w:val="2824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39.2</w:t>
            </w:r>
          </w:p>
        </w:tc>
      </w:tr>
      <w:tr w:rsidR="00273DF8" w:rsidRPr="00273DF8" w:rsidTr="00273DF8">
        <w:trPr>
          <w:trHeight w:val="3111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663.5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550.6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568.3</w:t>
            </w:r>
          </w:p>
        </w:tc>
      </w:tr>
      <w:tr w:rsidR="00273DF8" w:rsidRPr="00273DF8" w:rsidTr="00273DF8">
        <w:trPr>
          <w:trHeight w:val="2544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</w:tr>
      <w:tr w:rsidR="00273DF8" w:rsidRPr="00273DF8" w:rsidTr="00273DF8">
        <w:trPr>
          <w:trHeight w:val="2692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Шолоховского городского посел</w:t>
            </w: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11.2.00.87030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321.9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321.9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321.9</w:t>
            </w:r>
          </w:p>
        </w:tc>
      </w:tr>
      <w:tr w:rsidR="00273DF8" w:rsidRPr="00273DF8" w:rsidTr="00273DF8">
        <w:trPr>
          <w:trHeight w:val="3678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proofErr w:type="spellStart"/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</w:t>
            </w:r>
            <w:proofErr w:type="gramStart"/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раммного</w:t>
            </w:r>
            <w:proofErr w:type="spellEnd"/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99.9.00.72390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273DF8" w:rsidRPr="00273DF8" w:rsidTr="00273DF8">
        <w:trPr>
          <w:trHeight w:val="985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39.2</w:t>
            </w:r>
          </w:p>
        </w:tc>
      </w:tr>
      <w:tr w:rsidR="00273DF8" w:rsidRPr="00273DF8" w:rsidTr="00273DF8">
        <w:trPr>
          <w:trHeight w:val="2260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39.2</w:t>
            </w:r>
          </w:p>
        </w:tc>
      </w:tr>
      <w:tr w:rsidR="00273DF8" w:rsidRPr="00273DF8" w:rsidTr="00273DF8">
        <w:trPr>
          <w:trHeight w:val="683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701.3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3DF8" w:rsidRPr="00273DF8" w:rsidTr="00273DF8">
        <w:trPr>
          <w:trHeight w:val="1028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выборов и референдумов (Специальные расходы)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99.9.00.99090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701.3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3DF8" w:rsidRPr="00273DF8" w:rsidTr="00273DF8">
        <w:trPr>
          <w:trHeight w:val="683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473.7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1 084.5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1 760.2</w:t>
            </w:r>
          </w:p>
        </w:tc>
      </w:tr>
      <w:tr w:rsidR="00273DF8" w:rsidRPr="00273DF8" w:rsidTr="00273DF8">
        <w:trPr>
          <w:trHeight w:val="3092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04.1.00.28140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273DF8" w:rsidRPr="00273DF8" w:rsidTr="00273DF8">
        <w:trPr>
          <w:trHeight w:val="2827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10.2.00.28310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85.0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85.0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85.0</w:t>
            </w:r>
          </w:p>
        </w:tc>
      </w:tr>
      <w:tr w:rsidR="00273DF8" w:rsidRPr="00273DF8" w:rsidTr="00273DF8">
        <w:trPr>
          <w:trHeight w:val="2541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10.2.00.28320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112.5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112.5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112.5</w:t>
            </w:r>
          </w:p>
        </w:tc>
      </w:tr>
      <w:tr w:rsidR="00273DF8" w:rsidRPr="00273DF8" w:rsidTr="00273DF8">
        <w:trPr>
          <w:trHeight w:val="3111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10.2.00.28340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94.2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273DF8" w:rsidRPr="00273DF8" w:rsidTr="00273DF8">
        <w:trPr>
          <w:trHeight w:val="2827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Оценка рыночной стоимости объектов недвижимого и движимого имущества муниципальной собственности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13.1.00.28620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77.0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3DF8" w:rsidRPr="00273DF8" w:rsidTr="00273DF8">
        <w:trPr>
          <w:trHeight w:val="2824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13.1.00.28650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3DF8" w:rsidRPr="00273DF8" w:rsidTr="00273DF8">
        <w:trPr>
          <w:trHeight w:val="683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Условно утвержденные расходы (Специальные расходы)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99.9.00.98020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782.0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1 517.7</w:t>
            </w:r>
          </w:p>
        </w:tc>
      </w:tr>
      <w:tr w:rsidR="00273DF8" w:rsidRPr="00273DF8" w:rsidTr="00273DF8">
        <w:trPr>
          <w:trHeight w:val="342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208.0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214.4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3DF8" w:rsidRPr="00273DF8" w:rsidTr="00273DF8">
        <w:trPr>
          <w:trHeight w:val="683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208.0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214.4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3DF8" w:rsidRPr="00273DF8" w:rsidTr="00273DF8">
        <w:trPr>
          <w:trHeight w:val="1977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осуществление первичного воинского учета на территориях, где отсутст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вуют военные комиссариаты в рам</w:t>
            </w: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непрограммных расходов государ</w:t>
            </w: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208.0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214.4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3DF8" w:rsidRPr="00273DF8" w:rsidTr="00273DF8">
        <w:trPr>
          <w:trHeight w:val="1028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556.7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525.0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525.0</w:t>
            </w:r>
          </w:p>
        </w:tc>
      </w:tr>
      <w:tr w:rsidR="00273DF8" w:rsidRPr="00273DF8" w:rsidTr="00273DF8">
        <w:trPr>
          <w:trHeight w:val="928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556.7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525.0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525.0</w:t>
            </w:r>
          </w:p>
        </w:tc>
      </w:tr>
      <w:tr w:rsidR="00273DF8" w:rsidRPr="00273DF8" w:rsidTr="00273DF8">
        <w:trPr>
          <w:trHeight w:val="2542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05.1.00.28160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24.9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</w:tr>
      <w:tr w:rsidR="00273DF8" w:rsidRPr="00273DF8" w:rsidTr="00273DF8">
        <w:trPr>
          <w:trHeight w:val="3118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05.2.00.28180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22.8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7.0</w:t>
            </w:r>
          </w:p>
        </w:tc>
      </w:tr>
      <w:tr w:rsidR="00273DF8" w:rsidRPr="00273DF8" w:rsidTr="00273DF8">
        <w:trPr>
          <w:trHeight w:val="3678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</w:t>
            </w:r>
            <w:proofErr w:type="spellStart"/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</w:t>
            </w:r>
            <w:proofErr w:type="spellEnd"/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05.2.00.87010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509.0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509.2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509.4</w:t>
            </w:r>
          </w:p>
        </w:tc>
      </w:tr>
      <w:tr w:rsidR="00273DF8" w:rsidRPr="00273DF8" w:rsidTr="00273DF8">
        <w:trPr>
          <w:trHeight w:val="342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6 705.3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6 325.6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6 325.6</w:t>
            </w:r>
          </w:p>
        </w:tc>
      </w:tr>
      <w:tr w:rsidR="00273DF8" w:rsidRPr="00273DF8" w:rsidTr="00273DF8">
        <w:trPr>
          <w:trHeight w:val="683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6 625.3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6 325.6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6 325.6</w:t>
            </w:r>
          </w:p>
        </w:tc>
      </w:tr>
      <w:tr w:rsidR="00273DF8" w:rsidRPr="00273DF8" w:rsidTr="00273DF8">
        <w:trPr>
          <w:trHeight w:val="2497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08.1.00.28230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3 840.6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3 525.4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3 525.4</w:t>
            </w:r>
          </w:p>
        </w:tc>
      </w:tr>
      <w:tr w:rsidR="00273DF8" w:rsidRPr="00273DF8" w:rsidTr="00273DF8">
        <w:trPr>
          <w:trHeight w:val="2827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Расходы на ремонт </w:t>
            </w:r>
            <w:proofErr w:type="spellStart"/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08.1.00.28240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540.6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556.1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556.1</w:t>
            </w:r>
          </w:p>
        </w:tc>
      </w:tr>
      <w:tr w:rsidR="00273DF8" w:rsidRPr="00273DF8" w:rsidTr="00273DF8">
        <w:trPr>
          <w:trHeight w:val="2544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08.2.00.28260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273DF8" w:rsidRPr="00273DF8" w:rsidTr="00273DF8">
        <w:trPr>
          <w:trHeight w:val="1558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дорожного фонда, зарезервированные на неотложные и чрезвычайные мероприятия в отношении автомобильных дорог общего пользования местного значения, в рамках непрограммных расходов (Резервные средства)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99.9.00.99100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2 094.1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2 094.1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2 094.1</w:t>
            </w:r>
          </w:p>
        </w:tc>
      </w:tr>
      <w:tr w:rsidR="00273DF8" w:rsidRPr="00273DF8" w:rsidTr="00273DF8">
        <w:trPr>
          <w:trHeight w:val="683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80.0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3DF8" w:rsidRPr="00273DF8" w:rsidTr="00273DF8">
        <w:trPr>
          <w:trHeight w:val="2129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землеустроительные работы в рамках подпрограммы "Землеустройство"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</w:t>
            </w: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13.2.00.68660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80.0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3DF8" w:rsidRPr="00273DF8" w:rsidTr="00273DF8">
        <w:trPr>
          <w:trHeight w:val="683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66 813.4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274 463.1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4 950.4</w:t>
            </w:r>
          </w:p>
        </w:tc>
      </w:tr>
      <w:tr w:rsidR="00273DF8" w:rsidRPr="00273DF8" w:rsidTr="00273DF8">
        <w:trPr>
          <w:trHeight w:val="342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60 119.4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269 577.3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213.1</w:t>
            </w:r>
          </w:p>
        </w:tc>
      </w:tr>
      <w:tr w:rsidR="00273DF8" w:rsidRPr="00273DF8" w:rsidTr="00273DF8">
        <w:trPr>
          <w:trHeight w:val="3961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</w:t>
            </w:r>
            <w:proofErr w:type="gramEnd"/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gramStart"/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02.2.00.S3160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42 000.0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3DF8" w:rsidRPr="00273DF8" w:rsidTr="00273DF8">
        <w:trPr>
          <w:trHeight w:val="4812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хозяйства, в рамках подпрограммы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</w:t>
            </w:r>
            <w:proofErr w:type="gramEnd"/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02.2.F3.09502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16 902.0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144 696.7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3DF8" w:rsidRPr="00273DF8" w:rsidTr="00273DF8">
        <w:trPr>
          <w:trHeight w:val="5379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</w:t>
            </w:r>
            <w:proofErr w:type="spellStart"/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 в рамках подпрограммы «Переселение граждан из многоквартирных домов, признанных аварийными после 1 января 2012 г., в 2019 -2030</w:t>
            </w:r>
            <w:proofErr w:type="gramEnd"/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годах</w:t>
            </w:r>
            <w:proofErr w:type="gramEnd"/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годах» (Бюджетные инвестиции)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02.2.F3.09602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345.1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124 298.3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3DF8" w:rsidRPr="00273DF8" w:rsidTr="00273DF8">
        <w:trPr>
          <w:trHeight w:val="3111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03.1.00.28090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582.3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582.3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213.1</w:t>
            </w:r>
          </w:p>
        </w:tc>
      </w:tr>
      <w:tr w:rsidR="00273DF8" w:rsidRPr="00273DF8" w:rsidTr="00273DF8">
        <w:trPr>
          <w:trHeight w:val="2828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03.1.00.99990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200.0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3DF8" w:rsidRPr="00273DF8" w:rsidTr="00273DF8">
        <w:trPr>
          <w:trHeight w:val="1265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99.9.00.98050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90.0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3DF8" w:rsidRPr="00273DF8" w:rsidTr="00273DF8">
        <w:trPr>
          <w:trHeight w:val="342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1 110.3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23.5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23.5</w:t>
            </w:r>
          </w:p>
        </w:tc>
      </w:tr>
      <w:tr w:rsidR="00273DF8" w:rsidRPr="00273DF8" w:rsidTr="000337E0">
        <w:trPr>
          <w:trHeight w:val="3472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разработке схемы водоснабжения и водоотведения в рамках подпрограммы  "Развитие водоснабжения, водоотведения и очистки сточных вод Шолоховского городского  поселения" муниципальной программы Шолоховского городского поселения "Обеспечение  качественными жилищно-коммунальными услугами населения Шолоховского городского 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03.2.00.28110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3DF8" w:rsidRPr="00273DF8" w:rsidTr="000337E0">
        <w:trPr>
          <w:trHeight w:val="3678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Обустройство точек </w:t>
            </w:r>
            <w:proofErr w:type="spellStart"/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тко</w:t>
            </w:r>
            <w:proofErr w:type="spellEnd"/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03.3.00.28560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310.0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3DF8" w:rsidRPr="00273DF8" w:rsidTr="000337E0">
        <w:trPr>
          <w:trHeight w:val="3390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разработке схемы теплоснабжения</w:t>
            </w:r>
            <w:proofErr w:type="gramStart"/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газоснабжения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03.4.00.28550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3DF8" w:rsidRPr="00273DF8" w:rsidTr="000337E0">
        <w:trPr>
          <w:trHeight w:val="3394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приобретение специализированной коммунальной техники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03.4.00.S4430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558.8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3DF8" w:rsidRPr="00273DF8" w:rsidTr="000337E0">
        <w:trPr>
          <w:trHeight w:val="1259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99.9.00.98050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23.5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23.5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23.5</w:t>
            </w:r>
          </w:p>
        </w:tc>
      </w:tr>
      <w:tr w:rsidR="00273DF8" w:rsidRPr="00273DF8" w:rsidTr="000337E0">
        <w:trPr>
          <w:trHeight w:val="1688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автополива</w:t>
            </w:r>
            <w:proofErr w:type="spellEnd"/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Шолоховский</w:t>
            </w:r>
            <w:proofErr w:type="gramEnd"/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99.9.00.98080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3DF8" w:rsidRPr="00273DF8" w:rsidTr="00273DF8">
        <w:trPr>
          <w:trHeight w:val="342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5 583.7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4 862.3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4 713.8</w:t>
            </w:r>
          </w:p>
        </w:tc>
      </w:tr>
      <w:tr w:rsidR="00273DF8" w:rsidRPr="00273DF8" w:rsidTr="000337E0">
        <w:trPr>
          <w:trHeight w:val="2828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12.1.00.28430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3 885.7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4 194.3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4 353.8</w:t>
            </w:r>
          </w:p>
        </w:tc>
      </w:tr>
      <w:tr w:rsidR="00273DF8" w:rsidRPr="00273DF8" w:rsidTr="000337E0">
        <w:trPr>
          <w:trHeight w:val="2828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12.2.00.28440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220.0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110.0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3DF8" w:rsidRPr="00273DF8" w:rsidTr="000337E0">
        <w:trPr>
          <w:trHeight w:val="3108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12.3.00.28450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210.0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110.0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</w:tr>
      <w:tr w:rsidR="00273DF8" w:rsidRPr="00273DF8" w:rsidTr="000337E0">
        <w:trPr>
          <w:trHeight w:val="3111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12.3.00.28460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1 088.0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348.0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250.0</w:t>
            </w:r>
          </w:p>
        </w:tc>
      </w:tr>
      <w:tr w:rsidR="00273DF8" w:rsidRPr="00273DF8" w:rsidTr="00273DF8">
        <w:trPr>
          <w:trHeight w:val="5130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</w:t>
            </w:r>
            <w:proofErr w:type="gramStart"/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12.3.00.28530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180.0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273DF8" w:rsidRPr="00273DF8" w:rsidTr="00273DF8">
        <w:trPr>
          <w:trHeight w:val="342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3DF8" w:rsidRPr="00273DF8" w:rsidTr="00273DF8">
        <w:trPr>
          <w:trHeight w:val="1028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3DF8" w:rsidRPr="00273DF8" w:rsidTr="000337E0">
        <w:trPr>
          <w:trHeight w:val="3111"/>
        </w:trPr>
        <w:tc>
          <w:tcPr>
            <w:tcW w:w="5375" w:type="dxa"/>
            <w:hideMark/>
          </w:tcPr>
          <w:p w:rsidR="00273DF8" w:rsidRPr="00273DF8" w:rsidRDefault="000337E0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273DF8"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3DF8"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11.2.00.28610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3DF8" w:rsidRPr="00273DF8" w:rsidTr="00273DF8">
        <w:trPr>
          <w:trHeight w:val="342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10 208.0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9 251.5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8 897.3</w:t>
            </w:r>
          </w:p>
        </w:tc>
      </w:tr>
      <w:tr w:rsidR="00273DF8" w:rsidRPr="00273DF8" w:rsidTr="00273DF8">
        <w:trPr>
          <w:trHeight w:val="342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10 208.0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9 251.5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8 897.3</w:t>
            </w:r>
          </w:p>
        </w:tc>
      </w:tr>
      <w:tr w:rsidR="00273DF8" w:rsidRPr="00273DF8" w:rsidTr="000337E0">
        <w:trPr>
          <w:trHeight w:val="2039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06.1.00.00590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7 829.0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6 872.5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6 518.3</w:t>
            </w:r>
          </w:p>
        </w:tc>
      </w:tr>
      <w:tr w:rsidR="00273DF8" w:rsidRPr="00273DF8" w:rsidTr="000337E0">
        <w:trPr>
          <w:trHeight w:val="2832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06.2.00.87020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2 379.0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2 379.0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2 379.0</w:t>
            </w:r>
          </w:p>
        </w:tc>
      </w:tr>
      <w:tr w:rsidR="00273DF8" w:rsidRPr="00273DF8" w:rsidTr="00273DF8">
        <w:trPr>
          <w:trHeight w:val="342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78.0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78.0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78.0</w:t>
            </w:r>
          </w:p>
        </w:tc>
      </w:tr>
      <w:tr w:rsidR="00273DF8" w:rsidRPr="00273DF8" w:rsidTr="00273DF8">
        <w:trPr>
          <w:trHeight w:val="342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78.0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78.0</w:t>
            </w:r>
          </w:p>
        </w:tc>
      </w:tr>
      <w:tr w:rsidR="00273DF8" w:rsidRPr="00273DF8" w:rsidTr="000337E0">
        <w:trPr>
          <w:trHeight w:val="2544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01.1.00.28010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78.0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78.0</w:t>
            </w:r>
          </w:p>
        </w:tc>
      </w:tr>
      <w:tr w:rsidR="00273DF8" w:rsidRPr="00273DF8" w:rsidTr="00273DF8">
        <w:trPr>
          <w:trHeight w:val="342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47.6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  <w:tr w:rsidR="00273DF8" w:rsidRPr="00273DF8" w:rsidTr="00273DF8">
        <w:trPr>
          <w:trHeight w:val="342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47.6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  <w:tr w:rsidR="00273DF8" w:rsidRPr="00273DF8" w:rsidTr="000337E0">
        <w:trPr>
          <w:trHeight w:val="2544"/>
        </w:trPr>
        <w:tc>
          <w:tcPr>
            <w:tcW w:w="5375" w:type="dxa"/>
            <w:hideMark/>
          </w:tcPr>
          <w:p w:rsidR="00273DF8" w:rsidRPr="00273DF8" w:rsidRDefault="00273DF8" w:rsidP="00273D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0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07.1.00.28220</w:t>
            </w:r>
          </w:p>
        </w:tc>
        <w:tc>
          <w:tcPr>
            <w:tcW w:w="961" w:type="dxa"/>
            <w:hideMark/>
          </w:tcPr>
          <w:p w:rsidR="00273DF8" w:rsidRPr="00273DF8" w:rsidRDefault="00273DF8" w:rsidP="00273D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47.6</w:t>
            </w:r>
          </w:p>
        </w:tc>
        <w:tc>
          <w:tcPr>
            <w:tcW w:w="1501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1632" w:type="dxa"/>
            <w:noWrap/>
            <w:hideMark/>
          </w:tcPr>
          <w:p w:rsidR="00273DF8" w:rsidRPr="00273DF8" w:rsidRDefault="00273DF8" w:rsidP="00273D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</w:tbl>
    <w:p w:rsidR="00307382" w:rsidRDefault="00307382"/>
    <w:p w:rsidR="000337E0" w:rsidRPr="00545256" w:rsidRDefault="000337E0" w:rsidP="000337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0337E0" w:rsidRPr="00545256" w:rsidRDefault="000337E0" w:rsidP="000337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0337E0" w:rsidRDefault="000337E0" w:rsidP="000337E0">
      <w:pPr>
        <w:rPr>
          <w:rFonts w:ascii="Times New Roman" w:hAnsi="Times New Roman"/>
          <w:sz w:val="28"/>
          <w:szCs w:val="28"/>
        </w:rPr>
      </w:pPr>
    </w:p>
    <w:p w:rsidR="00307382" w:rsidRDefault="00307382"/>
    <w:p w:rsidR="00307382" w:rsidRDefault="00307382"/>
    <w:p w:rsidR="000337E0" w:rsidRDefault="000337E0"/>
    <w:p w:rsidR="000337E0" w:rsidRDefault="000337E0"/>
    <w:p w:rsidR="000337E0" w:rsidRDefault="000337E0"/>
    <w:p w:rsidR="000337E0" w:rsidRDefault="000337E0"/>
    <w:p w:rsidR="000337E0" w:rsidRDefault="000337E0"/>
    <w:p w:rsidR="000337E0" w:rsidRDefault="000337E0"/>
    <w:p w:rsidR="000337E0" w:rsidRDefault="000337E0"/>
    <w:p w:rsidR="000337E0" w:rsidRDefault="000337E0"/>
    <w:p w:rsidR="000337E0" w:rsidRDefault="000337E0"/>
    <w:p w:rsidR="000337E0" w:rsidRDefault="000337E0"/>
    <w:p w:rsidR="000337E0" w:rsidRPr="000337E0" w:rsidRDefault="000337E0" w:rsidP="000337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7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7</w:t>
      </w:r>
    </w:p>
    <w:p w:rsidR="000337E0" w:rsidRPr="000337E0" w:rsidRDefault="000337E0" w:rsidP="000337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7E0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0337E0" w:rsidRPr="000337E0" w:rsidRDefault="000337E0" w:rsidP="000337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7E0">
        <w:rPr>
          <w:rFonts w:ascii="Times New Roman" w:eastAsia="Times New Roman" w:hAnsi="Times New Roman"/>
          <w:sz w:val="28"/>
          <w:szCs w:val="28"/>
          <w:lang w:eastAsia="ru-RU"/>
        </w:rPr>
        <w:t>Шолоховское городское поселение</w:t>
      </w:r>
    </w:p>
    <w:p w:rsidR="000337E0" w:rsidRPr="000337E0" w:rsidRDefault="000337E0" w:rsidP="000337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__.__. 2019</w:t>
      </w:r>
      <w:r w:rsidRPr="000337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№ ___</w:t>
      </w:r>
    </w:p>
    <w:p w:rsidR="000337E0" w:rsidRPr="000337E0" w:rsidRDefault="000337E0" w:rsidP="000337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7E0">
        <w:rPr>
          <w:rFonts w:ascii="Times New Roman" w:eastAsia="Times New Roman" w:hAnsi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:rsidR="000337E0" w:rsidRPr="000337E0" w:rsidRDefault="000337E0" w:rsidP="000337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2020</w:t>
      </w:r>
      <w:r w:rsidRPr="000337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:rsidR="000337E0" w:rsidRPr="000337E0" w:rsidRDefault="000337E0" w:rsidP="000337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2021  и 2022</w:t>
      </w:r>
      <w:r w:rsidRPr="000337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</w:p>
    <w:p w:rsidR="000337E0" w:rsidRPr="00993F66" w:rsidRDefault="000337E0" w:rsidP="000337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7E0" w:rsidRDefault="000337E0" w:rsidP="000337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7E0" w:rsidRDefault="000337E0" w:rsidP="000337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7E0" w:rsidRDefault="000337E0" w:rsidP="000337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303"/>
      </w:tblGrid>
      <w:tr w:rsidR="000337E0" w:rsidRPr="0098459E" w:rsidTr="000337E0">
        <w:trPr>
          <w:trHeight w:val="363"/>
        </w:trPr>
        <w:tc>
          <w:tcPr>
            <w:tcW w:w="16285" w:type="dxa"/>
            <w:tcBorders>
              <w:top w:val="nil"/>
              <w:left w:val="nil"/>
              <w:bottom w:val="nil"/>
              <w:right w:val="nil"/>
            </w:tcBorders>
          </w:tcPr>
          <w:p w:rsidR="000337E0" w:rsidRPr="0098459E" w:rsidRDefault="000337E0" w:rsidP="00033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Ведомственная структура расходов бюджета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Шолоховского городского поселения </w:t>
            </w:r>
            <w:r w:rsidRPr="00984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Белокалитвинского района </w:t>
            </w:r>
          </w:p>
        </w:tc>
      </w:tr>
      <w:tr w:rsidR="000337E0" w:rsidRPr="0098459E" w:rsidTr="000337E0">
        <w:trPr>
          <w:trHeight w:val="495"/>
        </w:trPr>
        <w:tc>
          <w:tcPr>
            <w:tcW w:w="16285" w:type="dxa"/>
            <w:tcBorders>
              <w:top w:val="nil"/>
              <w:left w:val="nil"/>
              <w:bottom w:val="nil"/>
              <w:right w:val="nil"/>
            </w:tcBorders>
          </w:tcPr>
          <w:p w:rsidR="000337E0" w:rsidRPr="0098459E" w:rsidRDefault="000337E0" w:rsidP="00033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2020 год и на плановый период 2021 и 2022</w:t>
            </w:r>
            <w:r w:rsidRPr="00984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годов</w:t>
            </w:r>
          </w:p>
        </w:tc>
      </w:tr>
    </w:tbl>
    <w:p w:rsidR="000337E0" w:rsidRPr="004B67E3" w:rsidRDefault="000337E0" w:rsidP="000337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5920"/>
        <w:gridCol w:w="851"/>
        <w:gridCol w:w="813"/>
        <w:gridCol w:w="688"/>
        <w:gridCol w:w="1976"/>
        <w:gridCol w:w="808"/>
        <w:gridCol w:w="1701"/>
        <w:gridCol w:w="1418"/>
        <w:gridCol w:w="1384"/>
      </w:tblGrid>
      <w:tr w:rsidR="000337E0" w:rsidRPr="0078284C" w:rsidTr="000337E0">
        <w:trPr>
          <w:trHeight w:val="300"/>
        </w:trPr>
        <w:tc>
          <w:tcPr>
            <w:tcW w:w="5920" w:type="dxa"/>
            <w:vMerge w:val="restart"/>
            <w:hideMark/>
          </w:tcPr>
          <w:p w:rsidR="000337E0" w:rsidRPr="0078284C" w:rsidRDefault="000337E0" w:rsidP="000337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hideMark/>
          </w:tcPr>
          <w:p w:rsidR="000337E0" w:rsidRPr="0078284C" w:rsidRDefault="000337E0" w:rsidP="000337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13" w:type="dxa"/>
            <w:vMerge w:val="restart"/>
            <w:hideMark/>
          </w:tcPr>
          <w:p w:rsidR="000337E0" w:rsidRPr="0078284C" w:rsidRDefault="000337E0" w:rsidP="000337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88" w:type="dxa"/>
            <w:vMerge w:val="restart"/>
            <w:hideMark/>
          </w:tcPr>
          <w:p w:rsidR="000337E0" w:rsidRPr="0078284C" w:rsidRDefault="000337E0" w:rsidP="000337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76" w:type="dxa"/>
            <w:vMerge w:val="restart"/>
            <w:hideMark/>
          </w:tcPr>
          <w:p w:rsidR="000337E0" w:rsidRPr="0078284C" w:rsidRDefault="000337E0" w:rsidP="000337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8" w:type="dxa"/>
            <w:vMerge w:val="restart"/>
            <w:hideMark/>
          </w:tcPr>
          <w:p w:rsidR="000337E0" w:rsidRPr="0078284C" w:rsidRDefault="000337E0" w:rsidP="000337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Merge w:val="restart"/>
            <w:hideMark/>
          </w:tcPr>
          <w:p w:rsidR="000337E0" w:rsidRPr="0078284C" w:rsidRDefault="00254659" w:rsidP="000337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  <w:r w:rsidR="000337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vMerge w:val="restart"/>
            <w:hideMark/>
          </w:tcPr>
          <w:p w:rsidR="000337E0" w:rsidRPr="0078284C" w:rsidRDefault="00254659" w:rsidP="000337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="000337E0"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84" w:type="dxa"/>
            <w:vMerge w:val="restart"/>
            <w:hideMark/>
          </w:tcPr>
          <w:p w:rsidR="000337E0" w:rsidRPr="0078284C" w:rsidRDefault="00254659" w:rsidP="000337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="000337E0"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337E0" w:rsidRPr="000337E0" w:rsidTr="000337E0">
        <w:trPr>
          <w:trHeight w:val="342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93 061.7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300 486.2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30 353.3</w:t>
            </w:r>
          </w:p>
        </w:tc>
      </w:tr>
      <w:tr w:rsidR="000337E0" w:rsidRPr="000337E0" w:rsidTr="000337E0">
        <w:trPr>
          <w:trHeight w:val="1028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ШОЛОХОВСКОГО ГОРОДСКОГО ПОСЕЛЕНИЯ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93 061.7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300 486.2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30 353.3</w:t>
            </w:r>
          </w:p>
        </w:tc>
      </w:tr>
      <w:tr w:rsidR="000337E0" w:rsidRPr="000337E0" w:rsidTr="00A008EE">
        <w:trPr>
          <w:trHeight w:val="2686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09.1.00.28270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0337E0" w:rsidRPr="000337E0" w:rsidTr="00A008EE">
        <w:trPr>
          <w:trHeight w:val="2686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10.2.00.28330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34.0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34.0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34.0</w:t>
            </w:r>
          </w:p>
        </w:tc>
      </w:tr>
      <w:tr w:rsidR="000337E0" w:rsidRPr="000337E0" w:rsidTr="00A008EE">
        <w:trPr>
          <w:trHeight w:val="2539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10.2.00.28600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439.1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423.9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380.3</w:t>
            </w:r>
          </w:p>
        </w:tc>
      </w:tr>
      <w:tr w:rsidR="000337E0" w:rsidRPr="000337E0" w:rsidTr="00A008EE">
        <w:trPr>
          <w:trHeight w:val="2688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A008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11.2.00.00110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6 401.5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6 401.5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6 401.5</w:t>
            </w:r>
          </w:p>
        </w:tc>
      </w:tr>
      <w:tr w:rsidR="000337E0" w:rsidRPr="000337E0" w:rsidTr="00A008EE">
        <w:trPr>
          <w:trHeight w:val="2544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A008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39.2</w:t>
            </w:r>
          </w:p>
        </w:tc>
      </w:tr>
      <w:tr w:rsidR="000337E0" w:rsidRPr="000337E0" w:rsidTr="00A008EE">
        <w:trPr>
          <w:trHeight w:val="2692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A008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663.5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550.6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568.3</w:t>
            </w:r>
          </w:p>
        </w:tc>
      </w:tr>
      <w:tr w:rsidR="000337E0" w:rsidRPr="000337E0" w:rsidTr="00A008EE">
        <w:trPr>
          <w:trHeight w:val="2235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A008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2.2</w:t>
            </w:r>
          </w:p>
        </w:tc>
      </w:tr>
      <w:tr w:rsidR="000337E0" w:rsidRPr="000337E0" w:rsidTr="00A008EE">
        <w:trPr>
          <w:trHeight w:val="2260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 w:rsidR="00A008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ы Шолоховского городского посел</w:t>
            </w: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ения</w:t>
            </w:r>
            <w:r w:rsidR="00A008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11.2.00.87030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321.9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321.9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321.9</w:t>
            </w:r>
          </w:p>
        </w:tc>
      </w:tr>
      <w:tr w:rsidR="000337E0" w:rsidRPr="000337E0" w:rsidTr="00A008EE">
        <w:trPr>
          <w:trHeight w:val="3394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 w:rsidR="00A008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ым мероприятиям в рамках  непро</w:t>
            </w: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99.9.00.72390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0337E0" w:rsidRPr="000337E0" w:rsidTr="00A008EE">
        <w:trPr>
          <w:trHeight w:val="1968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39.2</w:t>
            </w:r>
          </w:p>
        </w:tc>
      </w:tr>
      <w:tr w:rsidR="000337E0" w:rsidRPr="000337E0" w:rsidTr="000337E0">
        <w:trPr>
          <w:trHeight w:val="1028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Проведение выборов и референдумов (Специальные расходы)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99.9.00.99090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701.3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37E0" w:rsidRPr="000337E0" w:rsidTr="00A008EE">
        <w:trPr>
          <w:trHeight w:val="2544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 w:rsidR="00A008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04.1.00.28140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0337E0" w:rsidRPr="000337E0" w:rsidTr="00A008EE">
        <w:trPr>
          <w:trHeight w:val="2260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10.2.00.28310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85.0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85.0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85.0</w:t>
            </w:r>
          </w:p>
        </w:tc>
      </w:tr>
      <w:tr w:rsidR="000337E0" w:rsidRPr="000337E0" w:rsidTr="00A008EE">
        <w:trPr>
          <w:trHeight w:val="2263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10.2.00.28320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112.5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112.5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112.5</w:t>
            </w:r>
          </w:p>
        </w:tc>
      </w:tr>
      <w:tr w:rsidR="000337E0" w:rsidRPr="000337E0" w:rsidTr="00A008EE">
        <w:trPr>
          <w:trHeight w:val="2962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A008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 w:rsidR="00A008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10.2.00.28340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94.2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0337E0" w:rsidRPr="000337E0" w:rsidTr="00A008EE">
        <w:trPr>
          <w:trHeight w:val="2402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Оценка рыночной стоимости объектов недвижимого и движимого имущества муниципальной собственности</w:t>
            </w:r>
            <w:r w:rsidR="00A008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13.1.00.28620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77.0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37E0" w:rsidRPr="000337E0" w:rsidTr="00A008EE">
        <w:trPr>
          <w:trHeight w:val="2544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13.1.00.28650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37E0" w:rsidRPr="000337E0" w:rsidTr="000337E0">
        <w:trPr>
          <w:trHeight w:val="683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Условно утвержденные расходы (Специальные расходы)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99.9.00.98020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782.0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1 517.7</w:t>
            </w:r>
          </w:p>
        </w:tc>
      </w:tr>
      <w:tr w:rsidR="000337E0" w:rsidRPr="000337E0" w:rsidTr="00A008EE">
        <w:trPr>
          <w:trHeight w:val="1838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Расходы на осуществление первичного воинского учета на территориях, где отсутст</w:t>
            </w:r>
            <w:r w:rsidR="00A008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вуют военные комиссариаты в рам</w:t>
            </w: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ках</w:t>
            </w:r>
            <w:r w:rsidR="00A008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непрограммных расходов государ</w:t>
            </w: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208.0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214.4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37E0" w:rsidRPr="000337E0" w:rsidTr="00A008EE">
        <w:trPr>
          <w:trHeight w:val="2545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05.1.00.28160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24.9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8.6</w:t>
            </w:r>
          </w:p>
        </w:tc>
      </w:tr>
      <w:tr w:rsidR="000337E0" w:rsidRPr="000337E0" w:rsidTr="00A008EE">
        <w:trPr>
          <w:trHeight w:val="2969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05.2.00.28180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22.8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7.0</w:t>
            </w:r>
          </w:p>
        </w:tc>
      </w:tr>
      <w:tr w:rsidR="000337E0" w:rsidRPr="000337E0" w:rsidTr="00A008EE">
        <w:trPr>
          <w:trHeight w:val="3238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Белокалитвинского района на содержание и ор</w:t>
            </w:r>
            <w:r w:rsidR="00A008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ганизацию деятельности аварийно-</w:t>
            </w: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05.2.00.87010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509.0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509.2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509.4</w:t>
            </w:r>
          </w:p>
        </w:tc>
      </w:tr>
      <w:tr w:rsidR="000337E0" w:rsidRPr="000337E0" w:rsidTr="00A008EE">
        <w:trPr>
          <w:trHeight w:val="2402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08.1.00.28230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3 840.6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3 525.4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3 525.4</w:t>
            </w:r>
          </w:p>
        </w:tc>
      </w:tr>
      <w:tr w:rsidR="000337E0" w:rsidRPr="000337E0" w:rsidTr="00A008EE">
        <w:trPr>
          <w:trHeight w:val="2260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 Расходы на ремонт </w:t>
            </w:r>
            <w:proofErr w:type="spellStart"/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08.1.00.28240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540.6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556.1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556.1</w:t>
            </w:r>
          </w:p>
        </w:tc>
      </w:tr>
      <w:tr w:rsidR="000337E0" w:rsidRPr="000337E0" w:rsidTr="00A008EE">
        <w:trPr>
          <w:trHeight w:val="2405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08.2.00.28260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0337E0" w:rsidRPr="000337E0" w:rsidTr="00A008EE">
        <w:trPr>
          <w:trHeight w:val="1533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дорожного фонда, зарезервированные на неотложные и чрезвычайные мероприятия в отношении автомобильных дорог общего пользования местного значения, в рамках непрограммных расходов (Резервные средства)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99.9.00.99100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2 094.1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2 094.1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2 094.1</w:t>
            </w:r>
          </w:p>
        </w:tc>
      </w:tr>
      <w:tr w:rsidR="000337E0" w:rsidRPr="000337E0" w:rsidTr="00A008EE">
        <w:trPr>
          <w:trHeight w:val="1980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Другие землеустроительные работы в рамках подпрограммы "Землеустройство" муниципальной </w:t>
            </w:r>
            <w:proofErr w:type="spellStart"/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прогграммы</w:t>
            </w:r>
            <w:proofErr w:type="spellEnd"/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13.2.00.68660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80.0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37E0" w:rsidRPr="000337E0" w:rsidTr="00A008EE">
        <w:trPr>
          <w:trHeight w:val="3678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</w:t>
            </w:r>
            <w:proofErr w:type="gramEnd"/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» (</w:t>
            </w:r>
            <w:proofErr w:type="gramStart"/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02.2.00.S3160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42 000.0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37E0" w:rsidRPr="000337E0" w:rsidTr="00A008EE">
        <w:trPr>
          <w:trHeight w:val="4245"/>
        </w:trPr>
        <w:tc>
          <w:tcPr>
            <w:tcW w:w="5920" w:type="dxa"/>
            <w:hideMark/>
          </w:tcPr>
          <w:p w:rsidR="000337E0" w:rsidRPr="000337E0" w:rsidRDefault="00A008EE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="000337E0"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хозяйства, в рамках подпрограммы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37E0"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</w:t>
            </w:r>
            <w:proofErr w:type="gramEnd"/>
            <w:r w:rsidR="000337E0"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02.2.F3.09502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16 902.0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144 696.7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37E0" w:rsidRPr="000337E0" w:rsidTr="00A008EE">
        <w:trPr>
          <w:trHeight w:val="4245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</w:t>
            </w:r>
            <w:proofErr w:type="spellStart"/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 в рамках подпрограммы «Переселение граждан из многоквартирных домов, признанных аварийными после 1 января 2012 г., в 2019 -2030</w:t>
            </w:r>
            <w:proofErr w:type="gramEnd"/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годах</w:t>
            </w:r>
            <w:proofErr w:type="gramEnd"/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годах» (Бюджетные инвестиции)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02.2.F3.09602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345.1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124 298.3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37E0" w:rsidRPr="000337E0" w:rsidTr="00A008EE">
        <w:trPr>
          <w:trHeight w:val="2817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 w:rsidR="00A008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03.1.00.28090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582.3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582.3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213.1</w:t>
            </w:r>
          </w:p>
        </w:tc>
      </w:tr>
      <w:tr w:rsidR="000337E0" w:rsidRPr="000337E0" w:rsidTr="00A008EE">
        <w:trPr>
          <w:trHeight w:val="2686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03.1.00.99990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200.0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37E0" w:rsidRPr="000337E0" w:rsidTr="00A008EE">
        <w:trPr>
          <w:trHeight w:val="1268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99.9.00.98050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90.0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37E0" w:rsidRPr="000337E0" w:rsidTr="00A008EE">
        <w:trPr>
          <w:trHeight w:val="2830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Мероприятия по разработке схемы водоснабжения и водоотведения в рамках подпрограммы  "Развитие водоснабжения, водоотведения и очистки сточных вод Шолоховского городского  поселения" муниципальной программы Шолоховского городского поселения "Обеспечение  качественными жилищно-коммунальными услугами населения Шолоховского городского 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03.2.00.28110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37E0" w:rsidRPr="000337E0" w:rsidTr="00A008EE">
        <w:trPr>
          <w:trHeight w:val="3111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Обустройство точек </w:t>
            </w:r>
            <w:proofErr w:type="spellStart"/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тко</w:t>
            </w:r>
            <w:proofErr w:type="spellEnd"/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03.3.00.28560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310.0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37E0" w:rsidRPr="000337E0" w:rsidTr="00A008EE">
        <w:trPr>
          <w:trHeight w:val="2969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разработке схемы теплоснабжения</w:t>
            </w:r>
            <w:proofErr w:type="gramStart"/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газоснабжения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03.4.00.28550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37E0" w:rsidRPr="000337E0" w:rsidTr="00A008EE">
        <w:trPr>
          <w:trHeight w:val="2954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приобретение специализированной коммунальной техники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03.4.00.S4430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558.8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37E0" w:rsidRPr="000337E0" w:rsidTr="00A008EE">
        <w:trPr>
          <w:trHeight w:val="1267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99.9.00.98050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23.5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23.5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23.5</w:t>
            </w:r>
          </w:p>
        </w:tc>
      </w:tr>
      <w:tr w:rsidR="000337E0" w:rsidRPr="000337E0" w:rsidTr="00A008EE">
        <w:trPr>
          <w:trHeight w:val="1835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автополива</w:t>
            </w:r>
            <w:proofErr w:type="spellEnd"/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Шолоховский</w:t>
            </w:r>
            <w:proofErr w:type="gramEnd"/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99.9.00.98080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37E0" w:rsidRPr="000337E0" w:rsidTr="00A008EE">
        <w:trPr>
          <w:trHeight w:val="2686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12.1.00.28430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3 885.7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4 194.3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4 353.8</w:t>
            </w:r>
          </w:p>
        </w:tc>
      </w:tr>
      <w:tr w:rsidR="000337E0" w:rsidRPr="000337E0" w:rsidTr="00A008EE">
        <w:trPr>
          <w:trHeight w:val="2398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12.2.00.28440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220.0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110.0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37E0" w:rsidRPr="000337E0" w:rsidTr="00A008EE">
        <w:trPr>
          <w:trHeight w:val="2544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12.3.00.28450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210.0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110.0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10.0</w:t>
            </w:r>
          </w:p>
        </w:tc>
      </w:tr>
      <w:tr w:rsidR="000337E0" w:rsidRPr="000337E0" w:rsidTr="00A008EE">
        <w:trPr>
          <w:trHeight w:val="2828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12.3.00.28460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1 088.0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348.0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250.0</w:t>
            </w:r>
          </w:p>
        </w:tc>
      </w:tr>
      <w:tr w:rsidR="000337E0" w:rsidRPr="000337E0" w:rsidTr="00A008EE">
        <w:trPr>
          <w:trHeight w:val="2541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12.3.00.28530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180.0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0337E0" w:rsidRPr="000337E0" w:rsidTr="00A008EE">
        <w:trPr>
          <w:trHeight w:val="2686"/>
        </w:trPr>
        <w:tc>
          <w:tcPr>
            <w:tcW w:w="5920" w:type="dxa"/>
            <w:hideMark/>
          </w:tcPr>
          <w:p w:rsidR="000337E0" w:rsidRPr="000337E0" w:rsidRDefault="00A008EE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="000337E0"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37E0"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11.2.00.28610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37E0" w:rsidRPr="000337E0" w:rsidTr="00A008EE">
        <w:trPr>
          <w:trHeight w:val="1835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06.1.00.00590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7 829.0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6 872.5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6 518.3</w:t>
            </w:r>
          </w:p>
        </w:tc>
      </w:tr>
      <w:tr w:rsidR="000337E0" w:rsidRPr="000337E0" w:rsidTr="00A008EE">
        <w:trPr>
          <w:trHeight w:val="2686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06.2.00.87020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2 379.0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2 379.0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2 379.0</w:t>
            </w:r>
          </w:p>
        </w:tc>
      </w:tr>
      <w:tr w:rsidR="000337E0" w:rsidRPr="000337E0" w:rsidTr="00A008EE">
        <w:trPr>
          <w:trHeight w:val="2398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01.1.00.28010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78.0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78.0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78.0</w:t>
            </w:r>
          </w:p>
        </w:tc>
      </w:tr>
      <w:tr w:rsidR="000337E0" w:rsidRPr="000337E0" w:rsidTr="00A008EE">
        <w:trPr>
          <w:trHeight w:val="2389"/>
        </w:trPr>
        <w:tc>
          <w:tcPr>
            <w:tcW w:w="5920" w:type="dxa"/>
            <w:hideMark/>
          </w:tcPr>
          <w:p w:rsidR="000337E0" w:rsidRPr="000337E0" w:rsidRDefault="000337E0" w:rsidP="000337E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6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07.1.00.28220</w:t>
            </w:r>
          </w:p>
        </w:tc>
        <w:tc>
          <w:tcPr>
            <w:tcW w:w="808" w:type="dxa"/>
            <w:hideMark/>
          </w:tcPr>
          <w:p w:rsidR="000337E0" w:rsidRPr="000337E0" w:rsidRDefault="000337E0" w:rsidP="000337E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47.6</w:t>
            </w:r>
          </w:p>
        </w:tc>
        <w:tc>
          <w:tcPr>
            <w:tcW w:w="1418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1384" w:type="dxa"/>
            <w:noWrap/>
            <w:hideMark/>
          </w:tcPr>
          <w:p w:rsidR="000337E0" w:rsidRPr="000337E0" w:rsidRDefault="000337E0" w:rsidP="000337E0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7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</w:tbl>
    <w:p w:rsidR="000337E0" w:rsidRDefault="000337E0"/>
    <w:p w:rsidR="00A008EE" w:rsidRPr="00545256" w:rsidRDefault="00A008EE" w:rsidP="00A008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A008EE" w:rsidRDefault="00A008EE" w:rsidP="00A008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0337E0" w:rsidRDefault="000337E0"/>
    <w:p w:rsidR="00A008EE" w:rsidRDefault="00A008EE"/>
    <w:p w:rsidR="00A008EE" w:rsidRDefault="00A008EE"/>
    <w:p w:rsidR="00A008EE" w:rsidRPr="00A008EE" w:rsidRDefault="00A008EE" w:rsidP="00A008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8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8</w:t>
      </w:r>
    </w:p>
    <w:p w:rsidR="00A008EE" w:rsidRPr="00A008EE" w:rsidRDefault="00A008EE" w:rsidP="00A008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8EE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A008EE" w:rsidRPr="00A008EE" w:rsidRDefault="00A008EE" w:rsidP="00A008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8EE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A008EE" w:rsidRPr="00A008EE" w:rsidRDefault="00A008EE" w:rsidP="00A008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__.__. 2019</w:t>
      </w:r>
      <w:r w:rsidRPr="00A008E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A008EE" w:rsidRPr="00A008EE" w:rsidRDefault="00A008EE" w:rsidP="00A008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8EE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A008EE" w:rsidRPr="00A008EE" w:rsidRDefault="00A008EE" w:rsidP="00A008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2020</w:t>
      </w:r>
      <w:r w:rsidRPr="00A008E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:rsidR="00A008EE" w:rsidRPr="00A008EE" w:rsidRDefault="00A008EE" w:rsidP="00A008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2021  и 2022</w:t>
      </w:r>
      <w:r w:rsidRPr="00A008E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</w:p>
    <w:p w:rsidR="00A008EE" w:rsidRPr="007D02CE" w:rsidRDefault="00A008EE" w:rsidP="00A00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08EE" w:rsidRPr="007D02CE" w:rsidRDefault="00A008EE" w:rsidP="00A008EE">
      <w:pPr>
        <w:autoSpaceDE w:val="0"/>
        <w:autoSpaceDN w:val="0"/>
        <w:adjustRightInd w:val="0"/>
        <w:spacing w:after="0" w:line="240" w:lineRule="auto"/>
        <w:ind w:left="-284" w:right="3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A008EE" w:rsidRPr="007D02CE" w:rsidTr="00A008EE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:rsidR="00A008EE" w:rsidRPr="007D02CE" w:rsidRDefault="00A008EE" w:rsidP="00A00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</w:tc>
      </w:tr>
      <w:tr w:rsidR="00A008EE" w:rsidRPr="007D02CE" w:rsidTr="00A008EE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:rsidR="00A008EE" w:rsidRPr="007D02CE" w:rsidRDefault="00A008EE" w:rsidP="00A00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(муниципальным программам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Шолоховского городского поселения</w:t>
            </w: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непрограммным направлениям деятельности),</w:t>
            </w:r>
          </w:p>
        </w:tc>
      </w:tr>
      <w:tr w:rsidR="00A008EE" w:rsidRPr="007D02CE" w:rsidTr="00A008EE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:rsidR="00A008EE" w:rsidRPr="007D02CE" w:rsidRDefault="00A008EE" w:rsidP="00A00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группам и подгруппам видов расходов, разделам, подразделам классификации расходов бюджета</w:t>
            </w:r>
          </w:p>
        </w:tc>
      </w:tr>
      <w:tr w:rsidR="00A008EE" w:rsidRPr="007D02CE" w:rsidTr="00A008EE">
        <w:trPr>
          <w:trHeight w:val="43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:rsidR="00A008EE" w:rsidRPr="007D02CE" w:rsidRDefault="00A008EE" w:rsidP="00A00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Шолоховского городского поселения Белокалитвинского района на 2020год и на плановый период 2021 и 2022</w:t>
            </w: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</w:tbl>
    <w:p w:rsidR="00A008EE" w:rsidRPr="00826283" w:rsidRDefault="00A008EE" w:rsidP="00A008EE">
      <w:pPr>
        <w:pStyle w:val="a5"/>
        <w:rPr>
          <w:rFonts w:ascii="Times New Roman" w:hAnsi="Times New Roman"/>
          <w:sz w:val="24"/>
          <w:szCs w:val="24"/>
        </w:rPr>
      </w:pPr>
      <w:r w:rsidRPr="008262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26283">
        <w:rPr>
          <w:rFonts w:ascii="Times New Roman" w:hAnsi="Times New Roman"/>
          <w:sz w:val="24"/>
          <w:szCs w:val="24"/>
        </w:rPr>
        <w:t xml:space="preserve">                 тыс</w:t>
      </w:r>
      <w:r>
        <w:rPr>
          <w:rFonts w:ascii="Times New Roman" w:hAnsi="Times New Roman"/>
          <w:sz w:val="24"/>
          <w:szCs w:val="24"/>
        </w:rPr>
        <w:t>.</w:t>
      </w:r>
      <w:r w:rsidRPr="00826283">
        <w:rPr>
          <w:rFonts w:ascii="Times New Roman" w:hAnsi="Times New Roman"/>
          <w:sz w:val="24"/>
          <w:szCs w:val="24"/>
        </w:rPr>
        <w:t xml:space="preserve"> рублей</w:t>
      </w:r>
    </w:p>
    <w:tbl>
      <w:tblPr>
        <w:tblStyle w:val="a4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72"/>
        <w:gridCol w:w="1701"/>
        <w:gridCol w:w="851"/>
        <w:gridCol w:w="567"/>
        <w:gridCol w:w="709"/>
        <w:gridCol w:w="1416"/>
        <w:gridCol w:w="1276"/>
        <w:gridCol w:w="1418"/>
      </w:tblGrid>
      <w:tr w:rsidR="00A008EE" w:rsidRPr="00826283" w:rsidTr="00254659">
        <w:trPr>
          <w:trHeight w:val="300"/>
        </w:trPr>
        <w:tc>
          <w:tcPr>
            <w:tcW w:w="7372" w:type="dxa"/>
            <w:hideMark/>
          </w:tcPr>
          <w:p w:rsidR="00A008EE" w:rsidRPr="00826283" w:rsidRDefault="00A008EE" w:rsidP="00A008E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hideMark/>
          </w:tcPr>
          <w:p w:rsidR="00A008EE" w:rsidRPr="00826283" w:rsidRDefault="00A008EE" w:rsidP="00A008E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hideMark/>
          </w:tcPr>
          <w:p w:rsidR="00A008EE" w:rsidRPr="00826283" w:rsidRDefault="00A008EE" w:rsidP="00A008E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hideMark/>
          </w:tcPr>
          <w:p w:rsidR="00A008EE" w:rsidRPr="00826283" w:rsidRDefault="00A008EE" w:rsidP="00A008E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hideMark/>
          </w:tcPr>
          <w:p w:rsidR="00A008EE" w:rsidRPr="00826283" w:rsidRDefault="00A008EE" w:rsidP="00A008E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6" w:type="dxa"/>
            <w:hideMark/>
          </w:tcPr>
          <w:p w:rsidR="00A008EE" w:rsidRPr="00826283" w:rsidRDefault="00A008EE" w:rsidP="00A008E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hideMark/>
          </w:tcPr>
          <w:p w:rsidR="00A008EE" w:rsidRPr="00826283" w:rsidRDefault="00A008EE" w:rsidP="00A008E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hideMark/>
          </w:tcPr>
          <w:p w:rsidR="00A008EE" w:rsidRPr="00826283" w:rsidRDefault="00A008EE" w:rsidP="00A008E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008EE" w:rsidRPr="00A008EE" w:rsidTr="00254659">
        <w:trPr>
          <w:trHeight w:val="342"/>
        </w:trPr>
        <w:tc>
          <w:tcPr>
            <w:tcW w:w="7372" w:type="dxa"/>
            <w:hideMark/>
          </w:tcPr>
          <w:p w:rsidR="00A008EE" w:rsidRPr="00A008EE" w:rsidRDefault="00A008EE" w:rsidP="00A008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93 061.7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300 486.2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30 353.3</w:t>
            </w:r>
          </w:p>
        </w:tc>
      </w:tr>
      <w:tr w:rsidR="00A008EE" w:rsidRPr="00A008EE" w:rsidTr="00254659">
        <w:trPr>
          <w:trHeight w:val="683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"Социальная поддержка граждан"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78.0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78.0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78.0</w:t>
            </w:r>
          </w:p>
        </w:tc>
      </w:tr>
      <w:tr w:rsidR="00A008EE" w:rsidRPr="00A008EE" w:rsidTr="00254659">
        <w:trPr>
          <w:trHeight w:val="1453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Подпрограмма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78.0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78.0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78.0</w:t>
            </w:r>
          </w:p>
        </w:tc>
      </w:tr>
      <w:tr w:rsidR="00A008EE" w:rsidRPr="00A008EE" w:rsidTr="00254659">
        <w:trPr>
          <w:trHeight w:val="2126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01.1.00.28010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78.0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78.0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78.0</w:t>
            </w:r>
          </w:p>
        </w:tc>
      </w:tr>
      <w:tr w:rsidR="00A008EE" w:rsidRPr="00A008EE" w:rsidTr="00254659">
        <w:trPr>
          <w:trHeight w:val="985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Муниципальная программа Шолоховского городского поселения «Переселение граждан из многоквартирных домов, признанных аварийными после 1 января 2012 г., в 2019 -2030 годах»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59 247.1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268 995.0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08EE" w:rsidRPr="00A008EE" w:rsidTr="00254659">
        <w:trPr>
          <w:trHeight w:val="1551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Подпрограмма «Переселение граждан их аварийного жилищного фонда Шолоховского городского поселения на 2014 -2020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59 247.1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268 995.0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08EE" w:rsidRPr="00A008EE" w:rsidTr="00254659">
        <w:trPr>
          <w:trHeight w:val="2976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</w:t>
            </w:r>
            <w:proofErr w:type="gramEnd"/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gramStart"/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02.2.00.S3160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42 000.0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08EE" w:rsidRPr="00A008EE" w:rsidTr="00254659">
        <w:trPr>
          <w:trHeight w:val="3515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хозяйства, в рамках подпрограммы</w:t>
            </w:r>
            <w:r w:rsidR="00B940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</w:t>
            </w:r>
            <w:proofErr w:type="gramEnd"/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02.2.F3.09502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16 902.0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144 696.7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08EE" w:rsidRPr="00A008EE" w:rsidTr="00254659">
        <w:trPr>
          <w:trHeight w:val="3394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</w:t>
            </w:r>
            <w:proofErr w:type="spellStart"/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 в рамках подпрограммы «Переселение граждан из многоквартирных домов, признанных аварийными после 1 января 2012 г., в 2019 -2030</w:t>
            </w:r>
            <w:proofErr w:type="gramEnd"/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годах</w:t>
            </w:r>
            <w:proofErr w:type="gramEnd"/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годах» (Бюджетные инвестиции)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02.2.F3.09602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345.1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124 298.3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08EE" w:rsidRPr="00A008EE" w:rsidTr="00254659">
        <w:trPr>
          <w:trHeight w:val="976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1 851.1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582.3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213.1</w:t>
            </w:r>
          </w:p>
        </w:tc>
      </w:tr>
      <w:tr w:rsidR="00A008EE" w:rsidRPr="00A008EE" w:rsidTr="00254659">
        <w:trPr>
          <w:trHeight w:val="1415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Подпрограмма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782.3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582.3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213.1</w:t>
            </w:r>
          </w:p>
        </w:tc>
      </w:tr>
      <w:tr w:rsidR="00A008EE" w:rsidRPr="00A008EE" w:rsidTr="00254659">
        <w:trPr>
          <w:trHeight w:val="2115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 w:rsidR="00B940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03.1.00.28090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582.3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582.3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213.1</w:t>
            </w:r>
          </w:p>
        </w:tc>
      </w:tr>
      <w:tr w:rsidR="00A008EE" w:rsidRPr="00A008EE" w:rsidTr="00254659">
        <w:trPr>
          <w:trHeight w:val="2119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03.1.00.99990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200.0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08EE" w:rsidRPr="00A008EE" w:rsidTr="00254659">
        <w:trPr>
          <w:trHeight w:val="1552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Подпрограмма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08EE" w:rsidRPr="00A008EE" w:rsidTr="00254659">
        <w:trPr>
          <w:trHeight w:val="2254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разработке схемы водоснабжения и водоотведения в рамках подпрограммы  "Развитие водоснабжения, водоотведения и очистки сточных вод Шолоховского городского  поселения" муниципальной программы Шолоховского городского поселения "Обеспечение  качественными жилищно-коммунальными услугами населения Шолоховского городского 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03.2.00.28110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08EE" w:rsidRPr="00A008EE" w:rsidTr="00254659">
        <w:trPr>
          <w:trHeight w:val="1691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"Формирование комплексной системы управления отходами и вторичными  материальными ресурсами на территории Шолоховского городского поселения" муниципальной  программы Шолоховского городского поселения "Обеспечение качественными  жилищно-коммунальными услугами населения Шолоховского городского поселения"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310.0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08EE" w:rsidRPr="00A008EE" w:rsidTr="00254659">
        <w:trPr>
          <w:trHeight w:val="2396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Обустройство точек </w:t>
            </w:r>
            <w:proofErr w:type="spellStart"/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тко</w:t>
            </w:r>
            <w:proofErr w:type="spellEnd"/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03.3.00.28560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310.0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08EE" w:rsidRPr="00A008EE" w:rsidTr="00254659">
        <w:trPr>
          <w:trHeight w:val="1551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  населения Шолоховского городского поселения" муниципальной программы Шолоховского  городского поселения "Обеспечение качественными жилищно-коммунальными услугами  населения Шолоховского городского поселения"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03.4.00.00000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658.8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08EE" w:rsidRPr="00A008EE" w:rsidTr="00254659">
        <w:trPr>
          <w:trHeight w:val="2402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разработке схемы теплоснабжения</w:t>
            </w:r>
            <w:proofErr w:type="gramStart"/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газоснабжения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03.4.00.28550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08EE" w:rsidRPr="00A008EE" w:rsidTr="00254659">
        <w:trPr>
          <w:trHeight w:val="2393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специализированной коммунальной техники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03.4.00.S4430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558.8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08EE" w:rsidRPr="00A008EE" w:rsidTr="00254659">
        <w:trPr>
          <w:trHeight w:val="1028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A008EE" w:rsidRPr="00A008EE" w:rsidTr="00254659">
        <w:trPr>
          <w:trHeight w:val="1369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Подпрограмма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A008EE" w:rsidRPr="00A008EE" w:rsidTr="00254659">
        <w:trPr>
          <w:trHeight w:val="2250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 w:rsidR="00B940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04.1.00.28140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A008EE" w:rsidRPr="00A008EE" w:rsidTr="00254659">
        <w:trPr>
          <w:trHeight w:val="1028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Муниципальная программа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556.7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525.0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525.0</w:t>
            </w:r>
          </w:p>
        </w:tc>
      </w:tr>
      <w:tr w:rsidR="00A008EE" w:rsidRPr="00A008EE" w:rsidTr="00254659">
        <w:trPr>
          <w:trHeight w:val="1369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Подпрограмма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24.9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</w:tr>
      <w:tr w:rsidR="00A008EE" w:rsidRPr="00A008EE" w:rsidTr="00254659">
        <w:trPr>
          <w:trHeight w:val="2109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05.1.00.28160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24.9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</w:tr>
      <w:tr w:rsidR="00A008EE" w:rsidRPr="00A008EE" w:rsidTr="00254659">
        <w:trPr>
          <w:trHeight w:val="1369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Подпрограмма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531.8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516.2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516.4</w:t>
            </w:r>
          </w:p>
        </w:tc>
      </w:tr>
      <w:tr w:rsidR="00A008EE" w:rsidRPr="00A008EE" w:rsidTr="00254659">
        <w:trPr>
          <w:trHeight w:val="2301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05.2.00.28180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22.8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7.0</w:t>
            </w:r>
          </w:p>
        </w:tc>
      </w:tr>
      <w:tr w:rsidR="00A008EE" w:rsidRPr="00A008EE" w:rsidTr="00254659">
        <w:trPr>
          <w:trHeight w:val="2686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</w:t>
            </w:r>
            <w:proofErr w:type="spellStart"/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</w:t>
            </w:r>
            <w:proofErr w:type="spellEnd"/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05.2.00.87010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509.0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509.2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509.4</w:t>
            </w:r>
          </w:p>
        </w:tc>
      </w:tr>
      <w:tr w:rsidR="00A008EE" w:rsidRPr="00A008EE" w:rsidTr="00254659">
        <w:trPr>
          <w:trHeight w:val="683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культуры»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10 208.0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9 251.5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8 897.3</w:t>
            </w:r>
          </w:p>
        </w:tc>
      </w:tr>
      <w:tr w:rsidR="00A008EE" w:rsidRPr="00A008EE" w:rsidTr="00254659">
        <w:trPr>
          <w:trHeight w:val="683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Подпрограмма «Развитие культуры» муниципальной программы Шолоховского городского поселения «Развитие культуры"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7 829.0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6 872.5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6 518.3</w:t>
            </w:r>
          </w:p>
        </w:tc>
      </w:tr>
      <w:tr w:rsidR="00A008EE" w:rsidRPr="00A008EE" w:rsidTr="00254659">
        <w:trPr>
          <w:trHeight w:val="1710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06.1.00.00590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7 829.0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6 872.5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6 518.3</w:t>
            </w:r>
          </w:p>
        </w:tc>
      </w:tr>
      <w:tr w:rsidR="00A008EE" w:rsidRPr="00A008EE" w:rsidTr="00254659">
        <w:trPr>
          <w:trHeight w:val="1028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Подпрограмма «Развитие библиотечного дела» муниципальной программы Шолоховского городского поселения «Развитие культуры »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2 379.0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2 379.0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2 379.0</w:t>
            </w:r>
          </w:p>
        </w:tc>
      </w:tr>
      <w:tr w:rsidR="00A008EE" w:rsidRPr="00A008EE" w:rsidTr="00254659">
        <w:trPr>
          <w:trHeight w:val="2088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06.2.00.87020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2 379.0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2 379.0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2 379.0</w:t>
            </w:r>
          </w:p>
        </w:tc>
      </w:tr>
      <w:tr w:rsidR="00A008EE" w:rsidRPr="00A008EE" w:rsidTr="00254659">
        <w:trPr>
          <w:trHeight w:val="683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физической культуры и спорта»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47.6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  <w:tr w:rsidR="00A008EE" w:rsidRPr="00A008EE" w:rsidTr="00254659">
        <w:trPr>
          <w:trHeight w:val="985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Подпрограмма «Развитие массового спорта Шолоховского поселения» муниципальной программы Шолоховского городского поселения «Развитие физической культуры и спорта»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47.6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  <w:tr w:rsidR="00A008EE" w:rsidRPr="00A008EE" w:rsidTr="00254659">
        <w:trPr>
          <w:trHeight w:val="1868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07.1.00.28220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47.6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  <w:tr w:rsidR="00A008EE" w:rsidRPr="00A008EE" w:rsidTr="00254659">
        <w:trPr>
          <w:trHeight w:val="683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транспортной системы»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4 531.2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4 231.5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4 231.5</w:t>
            </w:r>
          </w:p>
        </w:tc>
      </w:tr>
      <w:tr w:rsidR="00A008EE" w:rsidRPr="00A008EE" w:rsidTr="00254659">
        <w:trPr>
          <w:trHeight w:val="1369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Подпрограмма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системы»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4 381.2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4 081.5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4 081.5</w:t>
            </w:r>
          </w:p>
        </w:tc>
      </w:tr>
      <w:tr w:rsidR="00A008EE" w:rsidRPr="00A008EE" w:rsidTr="00254659">
        <w:trPr>
          <w:trHeight w:val="1849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08.1.00.28230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3 840.6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3 525.4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3 525.4</w:t>
            </w:r>
          </w:p>
        </w:tc>
      </w:tr>
      <w:tr w:rsidR="00A008EE" w:rsidRPr="00A008EE" w:rsidTr="00254659">
        <w:trPr>
          <w:trHeight w:val="1974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Расходы на ремонт </w:t>
            </w:r>
            <w:proofErr w:type="spellStart"/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08.1.00.28240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540.6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556.1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556.1</w:t>
            </w:r>
          </w:p>
        </w:tc>
      </w:tr>
      <w:tr w:rsidR="00A008EE" w:rsidRPr="00A008EE" w:rsidTr="00254659">
        <w:trPr>
          <w:trHeight w:val="1369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Подпрограмма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системы»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A008EE" w:rsidRPr="00A008EE" w:rsidTr="00254659">
        <w:trPr>
          <w:trHeight w:val="1835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08.2.00.28260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A008EE" w:rsidRPr="00A008EE" w:rsidTr="00254659">
        <w:trPr>
          <w:trHeight w:val="683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</w:t>
            </w:r>
            <w:proofErr w:type="spellStart"/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A008EE" w:rsidRPr="00A008EE" w:rsidTr="00254659">
        <w:trPr>
          <w:trHeight w:val="1147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Подпрограмма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A008EE" w:rsidRPr="00A008EE" w:rsidTr="00254659">
        <w:trPr>
          <w:trHeight w:val="2114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09.1.00.28270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A008EE" w:rsidRPr="00A008EE" w:rsidTr="00254659">
        <w:trPr>
          <w:trHeight w:val="683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«Муниципальная политика»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764.8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705.4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651.8</w:t>
            </w:r>
          </w:p>
        </w:tc>
      </w:tr>
      <w:tr w:rsidR="00A008EE" w:rsidRPr="00A008EE" w:rsidTr="00254659">
        <w:trPr>
          <w:trHeight w:val="1275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Подпрограмма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764.8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705.4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651.8</w:t>
            </w:r>
          </w:p>
        </w:tc>
      </w:tr>
      <w:tr w:rsidR="00A008EE" w:rsidRPr="00A008EE" w:rsidTr="00254659">
        <w:trPr>
          <w:trHeight w:val="2119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10.2.00.28310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85.0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85.0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85.0</w:t>
            </w:r>
          </w:p>
        </w:tc>
      </w:tr>
      <w:tr w:rsidR="00A008EE" w:rsidRPr="00A008EE" w:rsidTr="00254659">
        <w:trPr>
          <w:trHeight w:val="1835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10.2.00.28320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112.5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112.5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112.5</w:t>
            </w:r>
          </w:p>
        </w:tc>
      </w:tr>
      <w:tr w:rsidR="00A008EE" w:rsidRPr="00A008EE" w:rsidTr="00254659">
        <w:trPr>
          <w:trHeight w:val="1974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10.2.00.28330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34.0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34.0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34.0</w:t>
            </w:r>
          </w:p>
        </w:tc>
      </w:tr>
      <w:tr w:rsidR="00A008EE" w:rsidRPr="00A008EE" w:rsidTr="00254659">
        <w:trPr>
          <w:trHeight w:val="2400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B940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 w:rsidR="00B940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10.2.00.28340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94.2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008EE" w:rsidRPr="00A008EE" w:rsidTr="00254659">
        <w:trPr>
          <w:trHeight w:val="1980"/>
        </w:trPr>
        <w:tc>
          <w:tcPr>
            <w:tcW w:w="7372" w:type="dxa"/>
            <w:hideMark/>
          </w:tcPr>
          <w:p w:rsidR="00A008EE" w:rsidRPr="00A008EE" w:rsidRDefault="00B94089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A008EE"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10.2.00.28600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439.1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423.9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380.3</w:t>
            </w:r>
          </w:p>
        </w:tc>
      </w:tr>
      <w:tr w:rsidR="00A008EE" w:rsidRPr="00A008EE" w:rsidTr="00254659">
        <w:trPr>
          <w:trHeight w:val="683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«Управление муниципальными финансами »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7 453.5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7 315.5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7 333.1</w:t>
            </w:r>
          </w:p>
        </w:tc>
      </w:tr>
      <w:tr w:rsidR="00A008EE" w:rsidRPr="00A008EE" w:rsidTr="00254659">
        <w:trPr>
          <w:trHeight w:val="1369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Подпрограмма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7 453.5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7 315.5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7 333.1</w:t>
            </w:r>
          </w:p>
        </w:tc>
      </w:tr>
      <w:tr w:rsidR="00A008EE" w:rsidRPr="00A008EE" w:rsidTr="00254659">
        <w:trPr>
          <w:trHeight w:val="2151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B940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11.2.00.00110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6 401.5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6 401.5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6 401.5</w:t>
            </w:r>
          </w:p>
        </w:tc>
      </w:tr>
      <w:tr w:rsidR="00A008EE" w:rsidRPr="00A008EE" w:rsidTr="00254659">
        <w:trPr>
          <w:trHeight w:val="2126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B940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39.2</w:t>
            </w:r>
          </w:p>
        </w:tc>
      </w:tr>
      <w:tr w:rsidR="00A008EE" w:rsidRPr="00A008EE" w:rsidTr="00254659">
        <w:trPr>
          <w:trHeight w:val="2114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B940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663.5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550.6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568.3</w:t>
            </w:r>
          </w:p>
        </w:tc>
      </w:tr>
      <w:tr w:rsidR="00A008EE" w:rsidRPr="00A008EE" w:rsidTr="00254659">
        <w:trPr>
          <w:trHeight w:val="1835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B940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</w:tr>
      <w:tr w:rsidR="00A008EE" w:rsidRPr="00A008EE" w:rsidTr="00254659">
        <w:trPr>
          <w:trHeight w:val="2402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B940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11.2.00.28610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08EE" w:rsidRPr="00A008EE" w:rsidTr="00254659">
        <w:trPr>
          <w:trHeight w:val="1826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</w:t>
            </w:r>
            <w:r w:rsidR="00B940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Шолоховского городского посе</w:t>
            </w: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</w:t>
            </w:r>
            <w:r w:rsidR="00B940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11.2.00.87030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321.9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321.9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321.9</w:t>
            </w:r>
          </w:p>
        </w:tc>
      </w:tr>
      <w:tr w:rsidR="00A008EE" w:rsidRPr="00A008EE" w:rsidTr="00254659">
        <w:trPr>
          <w:trHeight w:val="1028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5 583.7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4 862.3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4 713.8</w:t>
            </w:r>
          </w:p>
        </w:tc>
      </w:tr>
      <w:tr w:rsidR="00A008EE" w:rsidRPr="00A008EE" w:rsidTr="00254659">
        <w:trPr>
          <w:trHeight w:val="1215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Подпрограмма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"Благоустройство территории Шолоховского городского поселения"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3 885.7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4 194.3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4 353.8</w:t>
            </w:r>
          </w:p>
        </w:tc>
      </w:tr>
      <w:tr w:rsidR="00A008EE" w:rsidRPr="00A008EE" w:rsidTr="00254659">
        <w:trPr>
          <w:trHeight w:val="1983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12.1.00.28430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3 885.7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4 194.3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4 353.8</w:t>
            </w:r>
          </w:p>
        </w:tc>
      </w:tr>
      <w:tr w:rsidR="00A008EE" w:rsidRPr="00A008EE" w:rsidTr="00254659">
        <w:trPr>
          <w:trHeight w:val="1369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Подпрограмма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12.2.00.00000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220.0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110.0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08EE" w:rsidRPr="00A008EE" w:rsidTr="00254659">
        <w:trPr>
          <w:trHeight w:val="1835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12.2.00.28440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220.0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110.0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08EE" w:rsidRPr="00A008EE" w:rsidTr="00254659">
        <w:trPr>
          <w:trHeight w:val="1265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Подпрограмма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12.3.00.00000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1 478.0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558.0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360.0</w:t>
            </w:r>
          </w:p>
        </w:tc>
      </w:tr>
      <w:tr w:rsidR="00A008EE" w:rsidRPr="00A008EE" w:rsidTr="00254659">
        <w:trPr>
          <w:trHeight w:val="2119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12.3.00.28450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210.0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110.0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</w:tr>
      <w:tr w:rsidR="00A008EE" w:rsidRPr="00A008EE" w:rsidTr="00254659">
        <w:trPr>
          <w:trHeight w:val="2405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12.3.00.28460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1 088.0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348.0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250.0</w:t>
            </w:r>
          </w:p>
        </w:tc>
      </w:tr>
      <w:tr w:rsidR="00A008EE" w:rsidRPr="00A008EE" w:rsidTr="00254659">
        <w:trPr>
          <w:trHeight w:val="2119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12.3.00.28530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180.0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A008EE" w:rsidRPr="00A008EE" w:rsidTr="00254659">
        <w:trPr>
          <w:trHeight w:val="683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257.0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08EE" w:rsidRPr="00A008EE" w:rsidTr="00254659">
        <w:trPr>
          <w:trHeight w:val="1369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«Повышение эффективности управления муниципальным имуществом» муниципальной программы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177.0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08EE" w:rsidRPr="00A008EE" w:rsidTr="00254659">
        <w:trPr>
          <w:trHeight w:val="2020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рыночной стоимости объектов недвижимого и движимого имущества муниципальной собственности</w:t>
            </w:r>
            <w:r w:rsidR="00B940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13.1.00.28620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77.0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08EE" w:rsidRPr="00A008EE" w:rsidTr="00254659">
        <w:trPr>
          <w:trHeight w:val="2120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13.1.00.28650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08EE" w:rsidRPr="00A008EE" w:rsidTr="00254659">
        <w:trPr>
          <w:trHeight w:val="1028"/>
        </w:trPr>
        <w:tc>
          <w:tcPr>
            <w:tcW w:w="7372" w:type="dxa"/>
            <w:hideMark/>
          </w:tcPr>
          <w:p w:rsidR="00A008EE" w:rsidRPr="00A008EE" w:rsidRDefault="00B94089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</w:t>
            </w:r>
            <w:r w:rsidR="00A008EE"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рамма "Землеустройство"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08EE"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13.2.00.00000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80.0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08EE" w:rsidRPr="00A008EE" w:rsidTr="00254659">
        <w:trPr>
          <w:trHeight w:val="1710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землеустроительные работы в рамках подпрограммы "Землеустройство" муни</w:t>
            </w:r>
            <w:r w:rsidR="00B940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ципальной прог</w:t>
            </w: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13.2.00.68660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80.0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08EE" w:rsidRPr="00A008EE" w:rsidTr="00254659">
        <w:trPr>
          <w:trHeight w:val="683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Непрограммные расходы муниципального образования "Шолоховское городское поселение"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2 473.0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3 854.7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3 674.7</w:t>
            </w:r>
          </w:p>
        </w:tc>
      </w:tr>
      <w:tr w:rsidR="00A008EE" w:rsidRPr="00A008EE" w:rsidTr="00254659">
        <w:trPr>
          <w:trHeight w:val="683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Непрограммные расходы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2 473.0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3 854.7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3 674.7</w:t>
            </w:r>
          </w:p>
        </w:tc>
      </w:tr>
      <w:tr w:rsidR="00A008EE" w:rsidRPr="00A008EE" w:rsidTr="00254659">
        <w:trPr>
          <w:trHeight w:val="1434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осуществление первичного воинского учета на территориях, где отсутствуют военные коми</w:t>
            </w:r>
            <w:r w:rsidR="00B940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ссариаты в рам</w:t>
            </w: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ках</w:t>
            </w:r>
            <w:r w:rsidR="00B940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непрограммных расходов государ</w:t>
            </w: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208.0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214.4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08EE" w:rsidRPr="00A008EE" w:rsidTr="00254659">
        <w:trPr>
          <w:trHeight w:val="2829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</w:t>
            </w:r>
            <w:r w:rsidR="00B940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оприятиям в рамках  непро</w:t>
            </w: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99.9.00.72390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A008EE" w:rsidRPr="00A008EE" w:rsidTr="00254659">
        <w:trPr>
          <w:trHeight w:val="1537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39.2</w:t>
            </w:r>
          </w:p>
        </w:tc>
      </w:tr>
      <w:tr w:rsidR="00A008EE" w:rsidRPr="00A008EE" w:rsidTr="00254659">
        <w:trPr>
          <w:trHeight w:val="683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Условно утвержденные расходы (Специальные расходы)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99.9.00.98020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782.0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1 517.7</w:t>
            </w:r>
          </w:p>
        </w:tc>
      </w:tr>
      <w:tr w:rsidR="00A008EE" w:rsidRPr="00A008EE" w:rsidTr="00254659">
        <w:trPr>
          <w:trHeight w:val="1028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99.9.00.98050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90.0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08EE" w:rsidRPr="00A008EE" w:rsidTr="00254659">
        <w:trPr>
          <w:trHeight w:val="1028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99.9.00.98050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23.5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23.5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23.5</w:t>
            </w:r>
          </w:p>
        </w:tc>
      </w:tr>
      <w:tr w:rsidR="00A008EE" w:rsidRPr="00A008EE" w:rsidTr="00254659">
        <w:trPr>
          <w:trHeight w:val="1410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автополива</w:t>
            </w:r>
            <w:proofErr w:type="spellEnd"/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Шолоховский</w:t>
            </w:r>
            <w:proofErr w:type="gramEnd"/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99.9.00.98080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08EE" w:rsidRPr="00A008EE" w:rsidTr="00254659">
        <w:trPr>
          <w:trHeight w:val="683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выборов и референдумов (Специальные расходы)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99.9.00.99090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701.3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08EE" w:rsidRPr="00A008EE" w:rsidTr="00254659">
        <w:trPr>
          <w:trHeight w:val="1369"/>
        </w:trPr>
        <w:tc>
          <w:tcPr>
            <w:tcW w:w="7372" w:type="dxa"/>
            <w:hideMark/>
          </w:tcPr>
          <w:p w:rsidR="00A008EE" w:rsidRPr="00A008EE" w:rsidRDefault="00A008EE" w:rsidP="00B940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дорожного фонда, зарезервированные на неотложные и чрезвычайные мероприятия в отношении автомобильных дорог общего пользования местного значения, в рамках непрограммных расходов (Резервные средства)</w:t>
            </w:r>
          </w:p>
        </w:tc>
        <w:tc>
          <w:tcPr>
            <w:tcW w:w="170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99.9.00.99100</w:t>
            </w:r>
          </w:p>
        </w:tc>
        <w:tc>
          <w:tcPr>
            <w:tcW w:w="851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67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A008EE" w:rsidRPr="00A008EE" w:rsidRDefault="00A008EE" w:rsidP="00A00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2 094.1</w:t>
            </w:r>
          </w:p>
        </w:tc>
        <w:tc>
          <w:tcPr>
            <w:tcW w:w="1276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2 094.1</w:t>
            </w:r>
          </w:p>
        </w:tc>
        <w:tc>
          <w:tcPr>
            <w:tcW w:w="1418" w:type="dxa"/>
            <w:hideMark/>
          </w:tcPr>
          <w:p w:rsidR="00A008EE" w:rsidRPr="00A008EE" w:rsidRDefault="00A008EE" w:rsidP="00A008E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2 094.1</w:t>
            </w:r>
          </w:p>
        </w:tc>
      </w:tr>
    </w:tbl>
    <w:p w:rsidR="00A008EE" w:rsidRDefault="00A008EE"/>
    <w:p w:rsidR="00B94089" w:rsidRPr="00826283" w:rsidRDefault="00B94089" w:rsidP="00B9408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B94089" w:rsidRPr="00826283" w:rsidRDefault="00B94089" w:rsidP="00B9408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                                                           Н.А. </w:t>
      </w:r>
      <w:proofErr w:type="spellStart"/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A008EE" w:rsidRDefault="00A008EE"/>
    <w:p w:rsidR="00B94089" w:rsidRDefault="00B94089"/>
    <w:p w:rsidR="00B94089" w:rsidRDefault="00B94089"/>
    <w:p w:rsidR="00B94089" w:rsidRDefault="00B94089"/>
    <w:p w:rsidR="00B94089" w:rsidRDefault="00B94089"/>
    <w:p w:rsidR="00B94089" w:rsidRDefault="00B94089"/>
    <w:p w:rsidR="00B94089" w:rsidRDefault="00B94089"/>
    <w:p w:rsidR="00B94089" w:rsidRDefault="00B94089"/>
    <w:p w:rsidR="00B94089" w:rsidRDefault="00B94089"/>
    <w:p w:rsidR="00B94089" w:rsidRDefault="00B94089"/>
    <w:p w:rsidR="00B94089" w:rsidRDefault="00B94089"/>
    <w:p w:rsidR="00B94089" w:rsidRPr="00B94089" w:rsidRDefault="00B94089" w:rsidP="00B9408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0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9</w:t>
      </w:r>
    </w:p>
    <w:p w:rsidR="00B94089" w:rsidRPr="00B94089" w:rsidRDefault="00B94089" w:rsidP="00B9408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089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B94089" w:rsidRPr="00B94089" w:rsidRDefault="00B94089" w:rsidP="00B9408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089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B94089" w:rsidRPr="00B94089" w:rsidRDefault="00B94089" w:rsidP="00B9408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__.__.2019 года № __</w:t>
      </w:r>
    </w:p>
    <w:p w:rsidR="00B94089" w:rsidRPr="00B94089" w:rsidRDefault="00B94089" w:rsidP="00B9408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089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B94089" w:rsidRPr="00B94089" w:rsidRDefault="00B94089" w:rsidP="00B9408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2020</w:t>
      </w:r>
      <w:r w:rsidRPr="00B9408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:rsidR="00B94089" w:rsidRPr="00B94089" w:rsidRDefault="00B94089" w:rsidP="00B9408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2021  и 2022</w:t>
      </w:r>
      <w:r w:rsidRPr="00B9408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</w:p>
    <w:p w:rsidR="00B94089" w:rsidRPr="00826283" w:rsidRDefault="00B94089" w:rsidP="00B940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089" w:rsidRPr="00FF03C4" w:rsidRDefault="00B94089" w:rsidP="00B940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C4">
        <w:rPr>
          <w:rFonts w:ascii="Times New Roman" w:eastAsia="Times New Roman" w:hAnsi="Times New Roman"/>
          <w:sz w:val="28"/>
          <w:szCs w:val="28"/>
          <w:lang w:eastAsia="ru-RU"/>
        </w:rPr>
        <w:t>Распределение межбюджетных трансфертов, перечисляемых из местного бюджета</w:t>
      </w:r>
    </w:p>
    <w:p w:rsidR="00B94089" w:rsidRPr="00FF03C4" w:rsidRDefault="00B94089" w:rsidP="00B940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C4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 Белокалитвинского района, на финансирование расходов, связанных с передачей </w:t>
      </w:r>
      <w:proofErr w:type="gramStart"/>
      <w:r w:rsidRPr="00FF03C4">
        <w:rPr>
          <w:rFonts w:ascii="Times New Roman" w:eastAsia="Times New Roman" w:hAnsi="Times New Roman"/>
          <w:sz w:val="28"/>
          <w:szCs w:val="28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Pr="00FF03C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органам местного самоуправления </w:t>
      </w:r>
    </w:p>
    <w:p w:rsidR="00B94089" w:rsidRPr="00FF03C4" w:rsidRDefault="00B94089" w:rsidP="00B940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2020</w:t>
      </w:r>
      <w:r w:rsidRPr="00FF03C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плановый период 2021-2022</w:t>
      </w:r>
      <w:r w:rsidRPr="00FF03C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B94089" w:rsidRPr="00826283" w:rsidRDefault="00B94089" w:rsidP="00B940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4089" w:rsidRPr="00826283" w:rsidRDefault="00B94089" w:rsidP="00B940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2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387"/>
        <w:gridCol w:w="1379"/>
        <w:gridCol w:w="1510"/>
        <w:gridCol w:w="1510"/>
      </w:tblGrid>
      <w:tr w:rsidR="00B94089" w:rsidRPr="00826283" w:rsidTr="00B537A2">
        <w:trPr>
          <w:trHeight w:val="798"/>
        </w:trPr>
        <w:tc>
          <w:tcPr>
            <w:tcW w:w="11023" w:type="dxa"/>
          </w:tcPr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418" w:type="dxa"/>
          </w:tcPr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  <w:r w:rsidRPr="008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Pr="008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</w:tcPr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  <w:r w:rsidRPr="008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B94089" w:rsidRPr="00826283" w:rsidTr="00B537A2">
        <w:tc>
          <w:tcPr>
            <w:tcW w:w="11023" w:type="dxa"/>
          </w:tcPr>
          <w:p w:rsidR="00B94089" w:rsidRPr="00826283" w:rsidRDefault="00B94089" w:rsidP="00B537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hAnsi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418" w:type="dxa"/>
          </w:tcPr>
          <w:p w:rsidR="00B94089" w:rsidRPr="00826283" w:rsidRDefault="004E5174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2379,7</w:t>
            </w:r>
          </w:p>
        </w:tc>
        <w:tc>
          <w:tcPr>
            <w:tcW w:w="1559" w:type="dxa"/>
          </w:tcPr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2379,0</w:t>
            </w:r>
          </w:p>
        </w:tc>
        <w:tc>
          <w:tcPr>
            <w:tcW w:w="1559" w:type="dxa"/>
          </w:tcPr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2379,0</w:t>
            </w:r>
          </w:p>
        </w:tc>
      </w:tr>
      <w:tr w:rsidR="00B94089" w:rsidRPr="00826283" w:rsidTr="00B537A2">
        <w:trPr>
          <w:trHeight w:val="800"/>
        </w:trPr>
        <w:tc>
          <w:tcPr>
            <w:tcW w:w="11023" w:type="dxa"/>
          </w:tcPr>
          <w:p w:rsidR="00B94089" w:rsidRPr="00826283" w:rsidRDefault="00B94089" w:rsidP="00B537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418" w:type="dxa"/>
          </w:tcPr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559" w:type="dxa"/>
          </w:tcPr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509,2</w:t>
            </w:r>
          </w:p>
        </w:tc>
        <w:tc>
          <w:tcPr>
            <w:tcW w:w="1559" w:type="dxa"/>
          </w:tcPr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509,4</w:t>
            </w:r>
          </w:p>
        </w:tc>
      </w:tr>
      <w:tr w:rsidR="00B94089" w:rsidRPr="00826283" w:rsidTr="00B537A2">
        <w:tc>
          <w:tcPr>
            <w:tcW w:w="11023" w:type="dxa"/>
          </w:tcPr>
          <w:p w:rsidR="00B94089" w:rsidRPr="00826283" w:rsidRDefault="00B94089" w:rsidP="00B537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418" w:type="dxa"/>
          </w:tcPr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559" w:type="dxa"/>
          </w:tcPr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559" w:type="dxa"/>
          </w:tcPr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B94089" w:rsidRPr="00826283" w:rsidTr="00B537A2">
        <w:tc>
          <w:tcPr>
            <w:tcW w:w="11023" w:type="dxa"/>
          </w:tcPr>
          <w:p w:rsidR="00B94089" w:rsidRPr="00826283" w:rsidRDefault="00B94089" w:rsidP="00B537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418" w:type="dxa"/>
          </w:tcPr>
          <w:p w:rsidR="00B94089" w:rsidRPr="00826283" w:rsidRDefault="004E5174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1559" w:type="dxa"/>
          </w:tcPr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559" w:type="dxa"/>
          </w:tcPr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B94089" w:rsidRPr="00826283" w:rsidTr="00B537A2">
        <w:tc>
          <w:tcPr>
            <w:tcW w:w="11023" w:type="dxa"/>
          </w:tcPr>
          <w:p w:rsidR="00B94089" w:rsidRPr="00826283" w:rsidRDefault="00B94089" w:rsidP="00B537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на организацию исполнительно-распорядительных функций, </w:t>
            </w:r>
            <w:r w:rsidRPr="008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418" w:type="dxa"/>
          </w:tcPr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67,</w:t>
            </w:r>
            <w:r w:rsidR="004E5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559" w:type="dxa"/>
          </w:tcPr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67,4</w:t>
            </w:r>
          </w:p>
        </w:tc>
      </w:tr>
      <w:tr w:rsidR="00B94089" w:rsidRPr="00826283" w:rsidTr="00B537A2">
        <w:tc>
          <w:tcPr>
            <w:tcW w:w="11023" w:type="dxa"/>
          </w:tcPr>
          <w:p w:rsidR="00B94089" w:rsidRPr="00826283" w:rsidRDefault="00B94089" w:rsidP="00B537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</w:t>
            </w:r>
          </w:p>
        </w:tc>
        <w:tc>
          <w:tcPr>
            <w:tcW w:w="1418" w:type="dxa"/>
          </w:tcPr>
          <w:p w:rsidR="00B94089" w:rsidRPr="00826283" w:rsidRDefault="004E5174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559" w:type="dxa"/>
          </w:tcPr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59" w:type="dxa"/>
          </w:tcPr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B94089" w:rsidRPr="00826283" w:rsidTr="00B537A2">
        <w:tc>
          <w:tcPr>
            <w:tcW w:w="11023" w:type="dxa"/>
          </w:tcPr>
          <w:p w:rsidR="00B94089" w:rsidRPr="00826283" w:rsidRDefault="00B94089" w:rsidP="00B537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 внутреннего</w:t>
            </w:r>
            <w:r w:rsidRPr="008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финансового контроля</w:t>
            </w:r>
          </w:p>
        </w:tc>
        <w:tc>
          <w:tcPr>
            <w:tcW w:w="1418" w:type="dxa"/>
          </w:tcPr>
          <w:p w:rsidR="00B94089" w:rsidRPr="00826283" w:rsidRDefault="004E5174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559" w:type="dxa"/>
          </w:tcPr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36,8</w:t>
            </w:r>
          </w:p>
        </w:tc>
      </w:tr>
      <w:tr w:rsidR="00B94089" w:rsidRPr="00826283" w:rsidTr="00B537A2">
        <w:tc>
          <w:tcPr>
            <w:tcW w:w="11023" w:type="dxa"/>
          </w:tcPr>
          <w:p w:rsidR="00B94089" w:rsidRPr="00826283" w:rsidRDefault="00B94089" w:rsidP="00B537A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B94089" w:rsidRPr="00826283" w:rsidRDefault="004E5174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3251,3</w:t>
            </w:r>
          </w:p>
        </w:tc>
        <w:tc>
          <w:tcPr>
            <w:tcW w:w="1559" w:type="dxa"/>
          </w:tcPr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3249,3</w:t>
            </w:r>
          </w:p>
        </w:tc>
        <w:tc>
          <w:tcPr>
            <w:tcW w:w="1559" w:type="dxa"/>
          </w:tcPr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3249,5</w:t>
            </w:r>
          </w:p>
        </w:tc>
      </w:tr>
    </w:tbl>
    <w:p w:rsidR="00B94089" w:rsidRPr="00826283" w:rsidRDefault="00B94089" w:rsidP="00B9408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89" w:rsidRPr="00826283" w:rsidRDefault="00B94089" w:rsidP="00B9408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89" w:rsidRPr="00826283" w:rsidRDefault="00B94089" w:rsidP="00B9408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89" w:rsidRPr="00826283" w:rsidRDefault="00B94089" w:rsidP="00B9408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016C3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B94089" w:rsidRPr="00826283" w:rsidRDefault="00B94089" w:rsidP="00B9408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                                                           Н.А. </w:t>
      </w:r>
      <w:proofErr w:type="spellStart"/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B94089" w:rsidRDefault="00B94089"/>
    <w:p w:rsidR="00B94089" w:rsidRDefault="00B94089"/>
    <w:p w:rsidR="00016C39" w:rsidRDefault="00016C39"/>
    <w:p w:rsidR="00016C39" w:rsidRDefault="00016C39"/>
    <w:p w:rsidR="00016C39" w:rsidRDefault="00016C39"/>
    <w:p w:rsidR="00016C39" w:rsidRDefault="00016C39"/>
    <w:p w:rsidR="00016C39" w:rsidRDefault="00016C39"/>
    <w:p w:rsidR="00016C39" w:rsidRDefault="00016C39"/>
    <w:p w:rsidR="00016C39" w:rsidRDefault="00016C39"/>
    <w:p w:rsidR="00016C39" w:rsidRDefault="00016C39"/>
    <w:p w:rsidR="00016C39" w:rsidRDefault="00016C39"/>
    <w:p w:rsidR="00016C39" w:rsidRPr="00016C39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C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10</w:t>
      </w:r>
    </w:p>
    <w:p w:rsidR="00016C39" w:rsidRPr="00016C39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C39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016C39" w:rsidRPr="00016C39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C39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016C39" w:rsidRPr="00016C39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C3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__.__. 2019 года № __</w:t>
      </w:r>
    </w:p>
    <w:p w:rsidR="00016C39" w:rsidRPr="00016C39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C39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016C39" w:rsidRPr="00016C39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2020</w:t>
      </w:r>
      <w:r w:rsidRPr="00016C3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:rsidR="00016C39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C39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 и 2022</w:t>
      </w:r>
      <w:r w:rsidRPr="00016C3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</w:p>
    <w:p w:rsidR="00016C39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C39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C39" w:rsidRDefault="00016C39" w:rsidP="00F10C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Распределение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иных межбюджетных трансфертов</w:t>
      </w:r>
      <w:r w:rsidRPr="008262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предоставляемых Шолоховскому городскому поселению Белокалитвинского района для софинансирования расходных обязательств,  возникающих при выполнении полномочий органов местного самоуправления по вопросам местного значения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8262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по направлен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иям расходования средств на 2020 год</w:t>
      </w:r>
    </w:p>
    <w:p w:rsidR="00F10C8A" w:rsidRPr="00016C39" w:rsidRDefault="00F10C8A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850"/>
        <w:gridCol w:w="1276"/>
        <w:gridCol w:w="2268"/>
        <w:gridCol w:w="1559"/>
        <w:gridCol w:w="1418"/>
        <w:gridCol w:w="1417"/>
        <w:gridCol w:w="1560"/>
      </w:tblGrid>
      <w:tr w:rsidR="00016C39" w:rsidRPr="00174F9B" w:rsidTr="00F10C8A">
        <w:trPr>
          <w:trHeight w:val="30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39" w:rsidRPr="00174F9B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39" w:rsidRPr="00174F9B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39" w:rsidRPr="00174F9B" w:rsidRDefault="00016C39" w:rsidP="00016C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39" w:rsidRPr="00174F9B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16C39" w:rsidRPr="00174F9B" w:rsidTr="00F10C8A">
        <w:trPr>
          <w:trHeight w:val="93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39" w:rsidRPr="00174F9B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39" w:rsidRPr="00174F9B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Ведом-</w:t>
            </w:r>
            <w:proofErr w:type="spellStart"/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39" w:rsidRPr="00174F9B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Подраздел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39" w:rsidRPr="00174F9B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39" w:rsidRPr="00174F9B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39" w:rsidRPr="00174F9B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39" w:rsidRPr="00174F9B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39" w:rsidRPr="00174F9B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16C39" w:rsidRPr="00174F9B" w:rsidTr="00F10C8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6C39" w:rsidRPr="00174F9B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39" w:rsidRPr="00174F9B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39" w:rsidRPr="00174F9B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39" w:rsidRPr="00174F9B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39" w:rsidRPr="00174F9B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39" w:rsidRPr="00174F9B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6C39" w:rsidRPr="00174F9B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6C39" w:rsidRPr="00174F9B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016C39" w:rsidRPr="00174F9B" w:rsidTr="00F10C8A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6C39" w:rsidRPr="00174F9B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39" w:rsidRPr="000A6794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 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39" w:rsidRPr="000A6794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39" w:rsidRPr="000A6794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39" w:rsidRPr="000A6794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C39" w:rsidRPr="00F10C8A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59 805,9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C39" w:rsidRPr="00F10C8A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57 045,1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C39" w:rsidRPr="00F10C8A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2 202,0</w:t>
            </w:r>
          </w:p>
        </w:tc>
      </w:tr>
      <w:tr w:rsidR="00016C39" w:rsidRPr="00174F9B" w:rsidTr="00F10C8A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C39" w:rsidRPr="00FF03C4" w:rsidRDefault="00016C39" w:rsidP="00B537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F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переселению граждан из многоквартирного аварийного жилищного фонда, признанного непригодным для проживания: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C39" w:rsidRPr="000A6794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C39" w:rsidRPr="000A6794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C39" w:rsidRPr="000A6794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02</w:t>
            </w:r>
            <w:r w:rsidR="00F10C8A">
              <w:rPr>
                <w:rFonts w:ascii="Times New Roman" w:eastAsia="Times New Roman" w:hAnsi="Times New Roman"/>
                <w:lang w:eastAsia="ru-RU"/>
              </w:rPr>
              <w:t>.</w:t>
            </w:r>
            <w:r w:rsidRPr="000A6794">
              <w:rPr>
                <w:rFonts w:ascii="Times New Roman" w:eastAsia="Times New Roman" w:hAnsi="Times New Roman"/>
                <w:lang w:eastAsia="ru-RU"/>
              </w:rPr>
              <w:t>2</w:t>
            </w:r>
            <w:r w:rsidR="00F10C8A">
              <w:rPr>
                <w:rFonts w:ascii="Times New Roman" w:eastAsia="Times New Roman" w:hAnsi="Times New Roman"/>
                <w:lang w:eastAsia="ru-RU"/>
              </w:rPr>
              <w:t>.</w:t>
            </w:r>
            <w:r w:rsidRPr="000A6794">
              <w:rPr>
                <w:rFonts w:ascii="Times New Roman" w:eastAsia="Times New Roman" w:hAnsi="Times New Roman"/>
                <w:lang w:eastAsia="ru-RU"/>
              </w:rPr>
              <w:t>00</w:t>
            </w:r>
            <w:r w:rsidR="00F10C8A">
              <w:rPr>
                <w:rFonts w:ascii="Times New Roman" w:eastAsia="Times New Roman" w:hAnsi="Times New Roman"/>
                <w:lang w:eastAsia="ru-RU"/>
              </w:rPr>
              <w:t>.</w:t>
            </w:r>
            <w:r w:rsidRPr="000A6794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0A6794">
              <w:rPr>
                <w:rFonts w:ascii="Times New Roman" w:eastAsia="Times New Roman" w:hAnsi="Times New Roman"/>
                <w:lang w:eastAsia="ru-RU"/>
              </w:rPr>
              <w:t>3160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C39" w:rsidRPr="000A6794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C39" w:rsidRPr="000A6794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C39" w:rsidRPr="000A6794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39 816,0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C39" w:rsidRPr="000A6794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2 184,0</w:t>
            </w:r>
          </w:p>
        </w:tc>
      </w:tr>
      <w:tr w:rsidR="00016C39" w:rsidRPr="00174F9B" w:rsidTr="00F10C8A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C39" w:rsidRPr="00FF03C4" w:rsidRDefault="00016C39" w:rsidP="00B537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C39" w:rsidRPr="000A6794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C39" w:rsidRPr="000A6794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C39" w:rsidRPr="000A6794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02</w:t>
            </w:r>
            <w:r w:rsidR="00F10C8A">
              <w:rPr>
                <w:rFonts w:ascii="Times New Roman" w:eastAsia="Times New Roman" w:hAnsi="Times New Roman"/>
                <w:lang w:eastAsia="ru-RU"/>
              </w:rPr>
              <w:t>.</w:t>
            </w:r>
            <w:r w:rsidRPr="000A6794">
              <w:rPr>
                <w:rFonts w:ascii="Times New Roman" w:eastAsia="Times New Roman" w:hAnsi="Times New Roman"/>
                <w:lang w:eastAsia="ru-RU"/>
              </w:rPr>
              <w:t>2</w:t>
            </w:r>
            <w:r w:rsidR="00F10C8A">
              <w:rPr>
                <w:rFonts w:ascii="Times New Roman" w:eastAsia="Times New Roman" w:hAnsi="Times New Roman"/>
                <w:lang w:eastAsia="ru-RU"/>
              </w:rPr>
              <w:t>.</w:t>
            </w:r>
            <w:r w:rsidRPr="000A6794">
              <w:rPr>
                <w:rFonts w:ascii="Times New Roman" w:eastAsia="Times New Roman" w:hAnsi="Times New Roman"/>
                <w:lang w:val="en-US" w:eastAsia="ru-RU"/>
              </w:rPr>
              <w:t>F3</w:t>
            </w:r>
            <w:r w:rsidR="00F10C8A">
              <w:rPr>
                <w:rFonts w:ascii="Times New Roman" w:eastAsia="Times New Roman" w:hAnsi="Times New Roman"/>
                <w:lang w:eastAsia="ru-RU"/>
              </w:rPr>
              <w:t>.</w:t>
            </w:r>
            <w:r w:rsidRPr="000A6794">
              <w:rPr>
                <w:rFonts w:ascii="Times New Roman" w:eastAsia="Times New Roman" w:hAnsi="Times New Roman"/>
                <w:lang w:val="en-US" w:eastAsia="ru-RU"/>
              </w:rPr>
              <w:t>09502</w:t>
            </w:r>
          </w:p>
          <w:p w:rsidR="00016C39" w:rsidRPr="000A6794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val="en-US" w:eastAsia="ru-RU"/>
              </w:rPr>
              <w:t>02</w:t>
            </w:r>
            <w:r w:rsidR="00F10C8A">
              <w:rPr>
                <w:rFonts w:ascii="Times New Roman" w:eastAsia="Times New Roman" w:hAnsi="Times New Roman"/>
                <w:lang w:eastAsia="ru-RU"/>
              </w:rPr>
              <w:t>.</w:t>
            </w:r>
            <w:r w:rsidRPr="000A6794">
              <w:rPr>
                <w:rFonts w:ascii="Times New Roman" w:eastAsia="Times New Roman" w:hAnsi="Times New Roman"/>
                <w:lang w:val="en-US" w:eastAsia="ru-RU"/>
              </w:rPr>
              <w:t>2</w:t>
            </w:r>
            <w:r w:rsidR="00F10C8A">
              <w:rPr>
                <w:rFonts w:ascii="Times New Roman" w:eastAsia="Times New Roman" w:hAnsi="Times New Roman"/>
                <w:lang w:eastAsia="ru-RU"/>
              </w:rPr>
              <w:t>.</w:t>
            </w:r>
            <w:r w:rsidRPr="000A6794">
              <w:rPr>
                <w:rFonts w:ascii="Times New Roman" w:eastAsia="Times New Roman" w:hAnsi="Times New Roman"/>
                <w:lang w:val="en-US" w:eastAsia="ru-RU"/>
              </w:rPr>
              <w:t>F3</w:t>
            </w:r>
            <w:r w:rsidR="00F10C8A">
              <w:rPr>
                <w:rFonts w:ascii="Times New Roman" w:eastAsia="Times New Roman" w:hAnsi="Times New Roman"/>
                <w:lang w:eastAsia="ru-RU"/>
              </w:rPr>
              <w:t>.</w:t>
            </w:r>
            <w:r w:rsidRPr="000A6794">
              <w:rPr>
                <w:rFonts w:ascii="Times New Roman" w:eastAsia="Times New Roman" w:hAnsi="Times New Roman"/>
                <w:lang w:val="en-US" w:eastAsia="ru-RU"/>
              </w:rPr>
              <w:t>09602</w:t>
            </w:r>
            <w:r w:rsidRPr="000A6794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C39" w:rsidRPr="00F10C8A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C39" w:rsidRPr="00016C39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  <w:r w:rsidR="00F10C8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247,1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C39" w:rsidRPr="00016C39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  <w:r w:rsidR="00F10C8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229,1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C39" w:rsidRPr="00016C39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18,0</w:t>
            </w:r>
          </w:p>
        </w:tc>
      </w:tr>
      <w:tr w:rsidR="00F10C8A" w:rsidRPr="00174F9B" w:rsidTr="00F10C8A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0C8A" w:rsidRPr="00FF03C4" w:rsidRDefault="00B537A2" w:rsidP="00B537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r w:rsidR="00F10C8A" w:rsidRPr="00F10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специализированной коммунальной 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C8A" w:rsidRPr="000A6794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C8A" w:rsidRPr="000A6794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C8A" w:rsidRPr="000A6794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C8A">
              <w:rPr>
                <w:rFonts w:ascii="Times New Roman" w:eastAsia="Times New Roman" w:hAnsi="Times New Roman"/>
                <w:lang w:eastAsia="ru-RU"/>
              </w:rPr>
              <w:t>03.4.00.S4430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C8A" w:rsidRPr="00F10C8A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C8A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C8A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C8A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558,8</w:t>
            </w:r>
          </w:p>
        </w:tc>
      </w:tr>
    </w:tbl>
    <w:p w:rsidR="00016C39" w:rsidRDefault="00016C39" w:rsidP="00016C3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C8A" w:rsidRDefault="00F10C8A" w:rsidP="00016C3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C8A" w:rsidRPr="00826283" w:rsidRDefault="00F10C8A" w:rsidP="00016C3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C39" w:rsidRPr="00826283" w:rsidRDefault="00016C39" w:rsidP="00016C3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10C8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016C39" w:rsidRPr="00826283" w:rsidRDefault="00016C39" w:rsidP="00016C3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                                                           Н.А. </w:t>
      </w:r>
      <w:proofErr w:type="spellStart"/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016C39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C39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C39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C39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C39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C39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C39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8A" w:rsidRDefault="00F10C8A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8A" w:rsidRDefault="00F10C8A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8A" w:rsidRDefault="00F10C8A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8A" w:rsidRDefault="00F10C8A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8A" w:rsidRDefault="00F10C8A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8A" w:rsidRDefault="00F10C8A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8A" w:rsidRDefault="00F10C8A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8A" w:rsidRDefault="00F10C8A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8A" w:rsidRDefault="00F10C8A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8A" w:rsidRDefault="00F10C8A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8A" w:rsidRDefault="00F10C8A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8A" w:rsidRDefault="00F10C8A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8A" w:rsidRDefault="00F10C8A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8A" w:rsidRDefault="00F10C8A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8A" w:rsidRDefault="00F10C8A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8A" w:rsidRDefault="00F10C8A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8A" w:rsidRDefault="00F10C8A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8A" w:rsidRDefault="00F10C8A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8A" w:rsidRDefault="00F10C8A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8A" w:rsidRDefault="00F10C8A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8A" w:rsidRDefault="00F10C8A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8A" w:rsidRDefault="00F10C8A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C39" w:rsidRPr="00016C39" w:rsidRDefault="00F10C8A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11</w:t>
      </w:r>
    </w:p>
    <w:p w:rsidR="00016C39" w:rsidRPr="00016C39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C39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016C39" w:rsidRPr="00016C39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C39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016C39" w:rsidRPr="00016C39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C3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__.__. 2019 года № __</w:t>
      </w:r>
    </w:p>
    <w:p w:rsidR="00016C39" w:rsidRPr="00016C39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C39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016C39" w:rsidRPr="00016C39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2020</w:t>
      </w:r>
      <w:r w:rsidRPr="00016C3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:rsidR="00016C39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C39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 и 2022</w:t>
      </w:r>
      <w:r w:rsidRPr="00016C3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</w:p>
    <w:p w:rsidR="00F10C8A" w:rsidRDefault="00F10C8A" w:rsidP="00F10C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37A2" w:rsidRDefault="00F10C8A" w:rsidP="00F10C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Распределение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иных межбюджетных трансфертов</w:t>
      </w:r>
      <w:r w:rsidRPr="008262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предоставляемых Шолоховскому городскому поселению Белокалитвинского района для софинансирования расходных обязательств,  возникающих при выполнении полномочий органов местного самоуправления по вопросам местного значения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8262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по направлен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иям расходования средств</w:t>
      </w:r>
    </w:p>
    <w:p w:rsidR="00F10C8A" w:rsidRDefault="00F10C8A" w:rsidP="00F10C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2021 и 2022</w:t>
      </w:r>
      <w:r w:rsidRPr="008262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537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годы</w:t>
      </w: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851"/>
        <w:gridCol w:w="1701"/>
        <w:gridCol w:w="850"/>
        <w:gridCol w:w="1134"/>
        <w:gridCol w:w="1134"/>
        <w:gridCol w:w="1134"/>
        <w:gridCol w:w="992"/>
        <w:gridCol w:w="1134"/>
        <w:gridCol w:w="1134"/>
      </w:tblGrid>
      <w:tr w:rsidR="00F10C8A" w:rsidRPr="00174F9B" w:rsidTr="00B537A2">
        <w:trPr>
          <w:trHeight w:val="30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на 20</w:t>
            </w:r>
            <w:r w:rsidR="00B53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C8A" w:rsidRPr="00174F9B" w:rsidRDefault="00B537A2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на 2022</w:t>
            </w:r>
            <w:r w:rsidR="00F10C8A"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B537A2" w:rsidRPr="00174F9B" w:rsidTr="00B537A2">
        <w:trPr>
          <w:trHeight w:val="93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C8A" w:rsidRPr="00B537A2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53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Ведом-</w:t>
            </w:r>
            <w:proofErr w:type="spellStart"/>
            <w:r w:rsidRPr="00B53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Подраздел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B537A2" w:rsidRPr="00174F9B" w:rsidTr="00B537A2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B537A2" w:rsidRPr="00174F9B" w:rsidTr="00B537A2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C8A" w:rsidRPr="000A6794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 951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C8A" w:rsidRPr="000A6794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C8A" w:rsidRPr="000A6794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C8A" w:rsidRPr="000A6794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C8A" w:rsidRPr="00B537A2" w:rsidRDefault="00B537A2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268 995,0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C8A" w:rsidRPr="00B537A2" w:rsidRDefault="00B537A2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262 530,1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C8A" w:rsidRPr="00B537A2" w:rsidRDefault="00B537A2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6 464,9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C8A" w:rsidRPr="00B537A2" w:rsidRDefault="00B537A2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C8A" w:rsidRPr="00B537A2" w:rsidRDefault="00B537A2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C8A" w:rsidRPr="00B537A2" w:rsidRDefault="00B537A2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537A2" w:rsidRPr="00174F9B" w:rsidTr="00B537A2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7A2" w:rsidRPr="00174F9B" w:rsidRDefault="00B537A2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7A2" w:rsidRPr="000A6794" w:rsidRDefault="00B537A2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7A2" w:rsidRPr="000A6794" w:rsidRDefault="00B537A2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7A2" w:rsidRPr="000A6794" w:rsidRDefault="00B537A2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0A6794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0A6794">
              <w:rPr>
                <w:rFonts w:ascii="Times New Roman" w:eastAsia="Times New Roman" w:hAnsi="Times New Roman"/>
                <w:lang w:val="en-US" w:eastAsia="ru-RU"/>
              </w:rPr>
              <w:t>F3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0A6794">
              <w:rPr>
                <w:rFonts w:ascii="Times New Roman" w:eastAsia="Times New Roman" w:hAnsi="Times New Roman"/>
                <w:lang w:val="en-US" w:eastAsia="ru-RU"/>
              </w:rPr>
              <w:t>09502</w:t>
            </w:r>
          </w:p>
          <w:p w:rsidR="00B537A2" w:rsidRPr="000A6794" w:rsidRDefault="00B537A2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val="en-US" w:eastAsia="ru-RU"/>
              </w:rPr>
              <w:t>02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0A6794">
              <w:rPr>
                <w:rFonts w:ascii="Times New Roman" w:eastAsia="Times New Roman" w:hAnsi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0A6794">
              <w:rPr>
                <w:rFonts w:ascii="Times New Roman" w:eastAsia="Times New Roman" w:hAnsi="Times New Roman"/>
                <w:lang w:val="en-US" w:eastAsia="ru-RU"/>
              </w:rPr>
              <w:t>F3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0A6794">
              <w:rPr>
                <w:rFonts w:ascii="Times New Roman" w:eastAsia="Times New Roman" w:hAnsi="Times New Roman"/>
                <w:lang w:val="en-US" w:eastAsia="ru-RU"/>
              </w:rPr>
              <w:t>09602</w:t>
            </w:r>
            <w:r w:rsidRPr="000A6794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7A2" w:rsidRPr="00F10C8A" w:rsidRDefault="00B537A2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7A2" w:rsidRPr="00B537A2" w:rsidRDefault="00B537A2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268 995,0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7A2" w:rsidRPr="00B537A2" w:rsidRDefault="00B537A2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262 530,1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7A2" w:rsidRPr="00B537A2" w:rsidRDefault="00B537A2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6 464,9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7A2" w:rsidRPr="00B537A2" w:rsidRDefault="00B537A2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7A2" w:rsidRPr="00B537A2" w:rsidRDefault="00B537A2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7A2" w:rsidRPr="00B537A2" w:rsidRDefault="00B537A2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</w:tbl>
    <w:p w:rsidR="00B537A2" w:rsidRDefault="00B537A2" w:rsidP="00B537A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7A2" w:rsidRPr="00826283" w:rsidRDefault="00B537A2" w:rsidP="00B537A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B537A2" w:rsidRPr="00826283" w:rsidRDefault="00B537A2" w:rsidP="00B537A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                                                           Н.А. </w:t>
      </w:r>
      <w:proofErr w:type="spellStart"/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016C39" w:rsidRPr="00B537A2" w:rsidRDefault="00F10C8A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7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12</w:t>
      </w:r>
    </w:p>
    <w:p w:rsidR="00016C39" w:rsidRPr="00B537A2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7A2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016C39" w:rsidRPr="00B537A2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7A2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016C39" w:rsidRPr="00B537A2" w:rsidRDefault="00B537A2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__.__. 2019 года № __</w:t>
      </w:r>
    </w:p>
    <w:p w:rsidR="00016C39" w:rsidRPr="00B537A2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7A2">
        <w:rPr>
          <w:rFonts w:ascii="Times New Roman" w:eastAsia="Times New Roman" w:hAnsi="Times New Roman"/>
          <w:sz w:val="28"/>
          <w:szCs w:val="28"/>
          <w:lang w:eastAsia="ru-RU"/>
        </w:rPr>
        <w:t>О бюджете Шолоховского городского поселения</w:t>
      </w:r>
    </w:p>
    <w:p w:rsidR="00016C39" w:rsidRPr="00B537A2" w:rsidRDefault="00B537A2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2020</w:t>
      </w:r>
      <w:r w:rsidR="00016C39" w:rsidRPr="00B537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:rsidR="00016C39" w:rsidRPr="00B537A2" w:rsidRDefault="00B537A2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2021  и 2022</w:t>
      </w:r>
      <w:r w:rsidR="00016C39" w:rsidRPr="00B537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</w:p>
    <w:p w:rsidR="00016C39" w:rsidRPr="000A6794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6C39" w:rsidRPr="00B537A2" w:rsidRDefault="00016C39" w:rsidP="00016C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7A2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Распределение 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Белокалитвинского района федеральными и областными законами  на 20</w:t>
      </w:r>
      <w:r w:rsidR="00B537A2" w:rsidRPr="00B537A2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B537A2">
        <w:rPr>
          <w:rFonts w:ascii="Times New Roman" w:eastAsia="Times New Roman" w:hAnsi="Times New Roman"/>
          <w:bCs/>
          <w:sz w:val="28"/>
          <w:szCs w:val="28"/>
          <w:lang w:eastAsia="ru-RU"/>
        </w:rPr>
        <w:t>год</w:t>
      </w:r>
    </w:p>
    <w:p w:rsidR="00016C39" w:rsidRPr="00826283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16C39" w:rsidRPr="00826283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16C39" w:rsidRPr="00826283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16C39" w:rsidRPr="00826283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26283">
        <w:rPr>
          <w:rFonts w:ascii="Times New Roman" w:eastAsia="Times New Roman" w:hAnsi="Times New Roman"/>
          <w:lang w:eastAsia="ru-RU"/>
        </w:rPr>
        <w:t>«</w:t>
      </w:r>
    </w:p>
    <w:p w:rsidR="00016C39" w:rsidRPr="00826283" w:rsidRDefault="00016C39" w:rsidP="00016C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1073"/>
        <w:tblW w:w="160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1"/>
        <w:gridCol w:w="3481"/>
        <w:gridCol w:w="525"/>
        <w:gridCol w:w="435"/>
        <w:gridCol w:w="708"/>
        <w:gridCol w:w="426"/>
        <w:gridCol w:w="567"/>
        <w:gridCol w:w="537"/>
        <w:gridCol w:w="750"/>
        <w:gridCol w:w="4076"/>
        <w:gridCol w:w="600"/>
        <w:gridCol w:w="699"/>
        <w:gridCol w:w="1134"/>
        <w:gridCol w:w="787"/>
        <w:gridCol w:w="784"/>
      </w:tblGrid>
      <w:tr w:rsidR="00016C39" w:rsidRPr="00826283" w:rsidTr="00B537A2">
        <w:trPr>
          <w:trHeight w:val="20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           </w:t>
            </w: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субвенций</w:t>
            </w:r>
          </w:p>
        </w:tc>
        <w:tc>
          <w:tcPr>
            <w:tcW w:w="266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5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0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расходов, осуществляемых за счет субвенций</w:t>
            </w:r>
          </w:p>
        </w:tc>
        <w:tc>
          <w:tcPr>
            <w:tcW w:w="3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6C39" w:rsidRPr="00826283" w:rsidTr="00B537A2">
        <w:trPr>
          <w:trHeight w:val="498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C39" w:rsidRPr="00826283" w:rsidRDefault="00016C39" w:rsidP="00B53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16C39" w:rsidRPr="00826283" w:rsidRDefault="00016C39" w:rsidP="00B53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C39" w:rsidRPr="00826283" w:rsidRDefault="00016C39" w:rsidP="00B53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</w:tr>
      <w:tr w:rsidR="00016C39" w:rsidRPr="00826283" w:rsidTr="00B537A2">
        <w:trPr>
          <w:trHeight w:val="871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</w:t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</w:t>
            </w: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6C39" w:rsidRPr="00B537A2" w:rsidRDefault="00B537A2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</w:t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</w:t>
            </w:r>
            <w:proofErr w:type="gram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99 9 00 51180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39" w:rsidRPr="00B537A2" w:rsidRDefault="00B537A2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208.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16C39" w:rsidRPr="00826283" w:rsidTr="00B537A2">
        <w:trPr>
          <w:trHeight w:val="871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</w:t>
            </w:r>
          </w:p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должностных лиц, уполномоченных составлять протоколы об административных правонарушениях, по иным непрограммным  мероприятиям в рамках непрограммного направления деятельности  «Реализация функций иных государственных органов Ростовской </w:t>
            </w:r>
          </w:p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области» (Субвенции) (Иные закупки товаров, работ и услуг для  обеспечения государственных (муниципальных) нужд)</w:t>
            </w:r>
          </w:p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99 9 00 72390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016C39" w:rsidRPr="00826283" w:rsidTr="00B537A2">
        <w:trPr>
          <w:trHeight w:val="537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6C39" w:rsidRPr="00B537A2" w:rsidRDefault="00B537A2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208.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96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39" w:rsidRPr="00B537A2" w:rsidRDefault="00B537A2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208.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</w:tbl>
    <w:p w:rsidR="00016C39" w:rsidRPr="00826283" w:rsidRDefault="00016C39" w:rsidP="00016C3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Председатель</w:t>
      </w:r>
      <w:r w:rsidR="00B537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016C39" w:rsidRPr="00826283" w:rsidRDefault="00016C39" w:rsidP="00016C3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                                                           Н.А. </w:t>
      </w:r>
      <w:proofErr w:type="spellStart"/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016C39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7A2" w:rsidRDefault="00B537A2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7A2" w:rsidRDefault="00B537A2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7A2" w:rsidRDefault="00B537A2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7A2" w:rsidRDefault="00B537A2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7A2" w:rsidRDefault="00B537A2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7A2" w:rsidRDefault="00B537A2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7A2" w:rsidRDefault="00B537A2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7A2" w:rsidRDefault="00B537A2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7A2" w:rsidRDefault="00B537A2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7A2" w:rsidRDefault="00B537A2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7A2" w:rsidRDefault="00B537A2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7A2" w:rsidRDefault="00B537A2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7A2" w:rsidRDefault="00B537A2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7A2" w:rsidRDefault="00B537A2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7A2" w:rsidRDefault="00B537A2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7A2" w:rsidRDefault="00B537A2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7A2" w:rsidRDefault="00B537A2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7A2" w:rsidRDefault="00B537A2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7A2" w:rsidRDefault="00B537A2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7A2" w:rsidRDefault="00B537A2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7A2" w:rsidRDefault="00B537A2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7A2" w:rsidRDefault="00B537A2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7A2" w:rsidRDefault="00B537A2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7A2" w:rsidRDefault="00B537A2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7A2" w:rsidRDefault="00B537A2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7A2" w:rsidRDefault="00B537A2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7A2" w:rsidRDefault="00B537A2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7A2" w:rsidRDefault="00B537A2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7A2" w:rsidRDefault="00B537A2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7A2" w:rsidRDefault="00B537A2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7A2" w:rsidRDefault="00B537A2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7A2" w:rsidRDefault="00B537A2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7A2" w:rsidRDefault="00B537A2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D10" w:rsidRPr="00C84D10" w:rsidRDefault="00C84D10" w:rsidP="00C84D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D1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12</w:t>
      </w:r>
    </w:p>
    <w:p w:rsidR="00C84D10" w:rsidRPr="00C84D10" w:rsidRDefault="00C84D10" w:rsidP="00C84D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D10">
        <w:rPr>
          <w:rFonts w:ascii="Times New Roman" w:eastAsia="Times New Roman" w:hAnsi="Times New Roman"/>
          <w:sz w:val="24"/>
          <w:szCs w:val="24"/>
          <w:lang w:eastAsia="ru-RU"/>
        </w:rPr>
        <w:t>к решению Собрания депутатов</w:t>
      </w:r>
    </w:p>
    <w:p w:rsidR="00C84D10" w:rsidRPr="00C84D10" w:rsidRDefault="00C84D10" w:rsidP="00C84D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D10">
        <w:rPr>
          <w:rFonts w:ascii="Times New Roman" w:eastAsia="Times New Roman" w:hAnsi="Times New Roman"/>
          <w:sz w:val="24"/>
          <w:szCs w:val="24"/>
          <w:lang w:eastAsia="ru-RU"/>
        </w:rPr>
        <w:t>Шолоховского городского поселения</w:t>
      </w:r>
    </w:p>
    <w:p w:rsidR="00C84D10" w:rsidRPr="00C84D10" w:rsidRDefault="00C84D10" w:rsidP="00C84D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D10">
        <w:rPr>
          <w:rFonts w:ascii="Times New Roman" w:eastAsia="Times New Roman" w:hAnsi="Times New Roman"/>
          <w:sz w:val="24"/>
          <w:szCs w:val="24"/>
          <w:lang w:eastAsia="ru-RU"/>
        </w:rPr>
        <w:t>от __.__. 2019 года № __</w:t>
      </w:r>
    </w:p>
    <w:p w:rsidR="00C84D10" w:rsidRPr="00C84D10" w:rsidRDefault="00C84D10" w:rsidP="00C84D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D10">
        <w:rPr>
          <w:rFonts w:ascii="Times New Roman" w:eastAsia="Times New Roman" w:hAnsi="Times New Roman"/>
          <w:sz w:val="24"/>
          <w:szCs w:val="24"/>
          <w:lang w:eastAsia="ru-RU"/>
        </w:rPr>
        <w:t>О бюджете Шолоховского городского поселения</w:t>
      </w:r>
    </w:p>
    <w:p w:rsidR="00C84D10" w:rsidRPr="00C84D10" w:rsidRDefault="00C84D10" w:rsidP="00C84D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D10">
        <w:rPr>
          <w:rFonts w:ascii="Times New Roman" w:eastAsia="Times New Roman" w:hAnsi="Times New Roman"/>
          <w:sz w:val="24"/>
          <w:szCs w:val="24"/>
          <w:lang w:eastAsia="ru-RU"/>
        </w:rPr>
        <w:t xml:space="preserve">Белокалитвинского района на 2020 год </w:t>
      </w:r>
    </w:p>
    <w:p w:rsidR="00C84D10" w:rsidRPr="00C84D10" w:rsidRDefault="00C84D10" w:rsidP="00C84D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D10">
        <w:rPr>
          <w:rFonts w:ascii="Times New Roman" w:eastAsia="Times New Roman" w:hAnsi="Times New Roman"/>
          <w:sz w:val="24"/>
          <w:szCs w:val="24"/>
          <w:lang w:eastAsia="ru-RU"/>
        </w:rPr>
        <w:t>и на плановый период 2021  и 2022 годов»</w:t>
      </w:r>
    </w:p>
    <w:p w:rsidR="00C84D10" w:rsidRDefault="00C84D10" w:rsidP="00C84D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D10" w:rsidRPr="00C84D10" w:rsidRDefault="00C84D10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D10" w:rsidRPr="00C84D10" w:rsidRDefault="00C84D10" w:rsidP="00C84D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D10" w:rsidRPr="00B537A2" w:rsidRDefault="00C84D10" w:rsidP="00C84D1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1073"/>
        <w:tblW w:w="164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1"/>
        <w:gridCol w:w="3481"/>
        <w:gridCol w:w="318"/>
        <w:gridCol w:w="360"/>
        <w:gridCol w:w="540"/>
        <w:gridCol w:w="360"/>
        <w:gridCol w:w="540"/>
        <w:gridCol w:w="360"/>
        <w:gridCol w:w="720"/>
        <w:gridCol w:w="750"/>
        <w:gridCol w:w="4076"/>
        <w:gridCol w:w="600"/>
        <w:gridCol w:w="699"/>
        <w:gridCol w:w="1021"/>
        <w:gridCol w:w="594"/>
        <w:gridCol w:w="720"/>
        <w:gridCol w:w="720"/>
      </w:tblGrid>
      <w:tr w:rsidR="00C84D10" w:rsidRPr="00826283" w:rsidTr="009F59AF">
        <w:trPr>
          <w:trHeight w:val="276"/>
        </w:trPr>
        <w:tc>
          <w:tcPr>
            <w:tcW w:w="16410" w:type="dxa"/>
            <w:gridSpan w:val="17"/>
          </w:tcPr>
          <w:p w:rsidR="00C84D10" w:rsidRPr="00826283" w:rsidRDefault="00C84D10" w:rsidP="009F5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lang w:eastAsia="ru-RU"/>
              </w:rPr>
              <w:t>Распределение 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Белокалитвинского района федеральными и областными з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аконами  на плановый период 2021 и 2022</w:t>
            </w:r>
            <w:r w:rsidRPr="00826283">
              <w:rPr>
                <w:rFonts w:ascii="Times New Roman" w:eastAsia="Times New Roman" w:hAnsi="Times New Roman"/>
                <w:bCs/>
                <w:lang w:eastAsia="ru-RU"/>
              </w:rPr>
              <w:t xml:space="preserve"> годов</w:t>
            </w:r>
          </w:p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84D10" w:rsidRPr="00826283" w:rsidTr="009F59AF">
        <w:trPr>
          <w:trHeight w:val="20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           </w:t>
            </w: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субвенций</w:t>
            </w:r>
          </w:p>
        </w:tc>
        <w:tc>
          <w:tcPr>
            <w:tcW w:w="21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0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расходов, осуществляемых за счет субвенций</w:t>
            </w:r>
          </w:p>
        </w:tc>
        <w:tc>
          <w:tcPr>
            <w:tcW w:w="2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</w:tr>
      <w:tr w:rsidR="00C84D10" w:rsidRPr="00826283" w:rsidTr="009F59AF">
        <w:trPr>
          <w:trHeight w:val="498"/>
        </w:trPr>
        <w:tc>
          <w:tcPr>
            <w:tcW w:w="5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84D10" w:rsidRPr="00826283" w:rsidRDefault="00C84D10" w:rsidP="009F5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Плановый период</w:t>
            </w:r>
          </w:p>
        </w:tc>
        <w:tc>
          <w:tcPr>
            <w:tcW w:w="40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84D10" w:rsidRPr="00826283" w:rsidRDefault="00C84D10" w:rsidP="009F5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10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Плановый период</w:t>
            </w:r>
          </w:p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D10" w:rsidRPr="00826283" w:rsidTr="009F59AF">
        <w:trPr>
          <w:trHeight w:val="184"/>
        </w:trPr>
        <w:tc>
          <w:tcPr>
            <w:tcW w:w="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84D10" w:rsidRPr="00826283" w:rsidRDefault="00C84D10" w:rsidP="009F5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4D10" w:rsidRPr="00826283" w:rsidRDefault="00C84D10" w:rsidP="009F5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84D10" w:rsidRPr="00826283" w:rsidRDefault="00C84D10" w:rsidP="009F5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C84D10" w:rsidRPr="00826283" w:rsidTr="009F59AF">
        <w:trPr>
          <w:trHeight w:val="405"/>
        </w:trPr>
        <w:tc>
          <w:tcPr>
            <w:tcW w:w="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4D10" w:rsidRPr="00826283" w:rsidRDefault="00C84D10" w:rsidP="009F5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10" w:rsidRPr="00826283" w:rsidRDefault="00C84D10" w:rsidP="009F5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4D10" w:rsidRPr="00826283" w:rsidRDefault="00C84D10" w:rsidP="009F5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0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4D10" w:rsidRPr="00826283" w:rsidRDefault="00C84D10" w:rsidP="009F5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D10" w:rsidRPr="00707676" w:rsidTr="009F59AF">
        <w:trPr>
          <w:trHeight w:val="871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</w:t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</w:t>
            </w: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3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10" w:rsidRPr="00C84D10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4D10" w:rsidRPr="00C84D10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</w:t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</w:t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proofErr w:type="gramEnd"/>
          </w:p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99 9 00 51180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D10" w:rsidRPr="00C84D10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214,4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4D10" w:rsidRPr="00C84D10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84D10" w:rsidRPr="00826283" w:rsidTr="009F59AF">
        <w:trPr>
          <w:trHeight w:val="871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Субвенция на осуществление полномочий по определению в</w:t>
            </w:r>
            <w:r w:rsidRPr="008262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частью 1 статьи 11.2 Областного закона от 25 октября 2002 года № 273-ЗС «Об административных правонарушениях»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Субвенция на осуществление полномочий по определению в</w:t>
            </w:r>
            <w:r w:rsidRPr="008262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частью 1 статьи 11.2 Областного закона от 25 октября 2002 года № 273-ЗС «Об административных правонарушениях» перечня </w:t>
            </w:r>
          </w:p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должностных лиц, уполномоченных составлять протоколы об административных правонарушениях, по иным непрограммным  мероприятиям в рамках непрограммного направления деятельности  «Реализация функций иных государственных органов Ростовской </w:t>
            </w:r>
          </w:p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области» (Субвенции) (Иные закупки товаров, работ и услуг для  обеспечения государственных (муниципальных) нужд)</w:t>
            </w:r>
          </w:p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99 9 00 72390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C84D10" w:rsidRPr="00707676" w:rsidTr="009F59AF">
        <w:trPr>
          <w:trHeight w:val="202"/>
        </w:trPr>
        <w:tc>
          <w:tcPr>
            <w:tcW w:w="651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10" w:rsidRPr="00C84D10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214,6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4D10" w:rsidRPr="00C84D10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699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4D10" w:rsidRPr="00C84D10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214,6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4D10" w:rsidRPr="00C84D10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</w:tbl>
    <w:p w:rsidR="00016C39" w:rsidRPr="00826283" w:rsidRDefault="00C84D10" w:rsidP="00016C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016C39" w:rsidRPr="00826283">
        <w:rPr>
          <w:rFonts w:ascii="Times New Roman" w:hAnsi="Times New Roman"/>
          <w:sz w:val="28"/>
          <w:szCs w:val="28"/>
        </w:rPr>
        <w:t>Собрания депутатов-</w:t>
      </w:r>
    </w:p>
    <w:p w:rsidR="00016C39" w:rsidRPr="00826283" w:rsidRDefault="00C84D10" w:rsidP="00016C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16C39" w:rsidRPr="00826283">
        <w:rPr>
          <w:rFonts w:ascii="Times New Roman" w:hAnsi="Times New Roman"/>
          <w:sz w:val="28"/>
          <w:szCs w:val="28"/>
        </w:rPr>
        <w:t xml:space="preserve">лава Шолоховского городского поселения                                                                                         Н.А. </w:t>
      </w:r>
      <w:proofErr w:type="spellStart"/>
      <w:r w:rsidR="00016C39" w:rsidRPr="00826283">
        <w:rPr>
          <w:rFonts w:ascii="Times New Roman" w:hAnsi="Times New Roman"/>
          <w:sz w:val="28"/>
          <w:szCs w:val="28"/>
        </w:rPr>
        <w:t>Войнова</w:t>
      </w:r>
      <w:proofErr w:type="spellEnd"/>
    </w:p>
    <w:sectPr w:rsidR="00016C39" w:rsidRPr="00826283" w:rsidSect="0030738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A3"/>
    <w:rsid w:val="00016C39"/>
    <w:rsid w:val="000337E0"/>
    <w:rsid w:val="00086F55"/>
    <w:rsid w:val="0012651F"/>
    <w:rsid w:val="001D64DA"/>
    <w:rsid w:val="00235A20"/>
    <w:rsid w:val="0024176F"/>
    <w:rsid w:val="00254659"/>
    <w:rsid w:val="002665BC"/>
    <w:rsid w:val="00273DF8"/>
    <w:rsid w:val="00307382"/>
    <w:rsid w:val="0038061E"/>
    <w:rsid w:val="003B6982"/>
    <w:rsid w:val="004A1799"/>
    <w:rsid w:val="004E5174"/>
    <w:rsid w:val="004F017D"/>
    <w:rsid w:val="004F5DF4"/>
    <w:rsid w:val="00566D06"/>
    <w:rsid w:val="00580146"/>
    <w:rsid w:val="005C1BA1"/>
    <w:rsid w:val="006876A2"/>
    <w:rsid w:val="00734D6C"/>
    <w:rsid w:val="007A041E"/>
    <w:rsid w:val="007A25BE"/>
    <w:rsid w:val="00840AD0"/>
    <w:rsid w:val="00896D51"/>
    <w:rsid w:val="008F5BA1"/>
    <w:rsid w:val="009965A3"/>
    <w:rsid w:val="009D3679"/>
    <w:rsid w:val="009F59AF"/>
    <w:rsid w:val="00A008EE"/>
    <w:rsid w:val="00A47197"/>
    <w:rsid w:val="00AA5A20"/>
    <w:rsid w:val="00B0427E"/>
    <w:rsid w:val="00B537A2"/>
    <w:rsid w:val="00B94089"/>
    <w:rsid w:val="00BC0255"/>
    <w:rsid w:val="00C260DE"/>
    <w:rsid w:val="00C62DBC"/>
    <w:rsid w:val="00C84D10"/>
    <w:rsid w:val="00CA587D"/>
    <w:rsid w:val="00CE4566"/>
    <w:rsid w:val="00D161EF"/>
    <w:rsid w:val="00D329FF"/>
    <w:rsid w:val="00D70C63"/>
    <w:rsid w:val="00F1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4D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F0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F01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34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B94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0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4D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F0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F01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34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B94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0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5957;fld=134;dst=100379" TargetMode="External"/><Relationship Id="rId13" Type="http://schemas.openxmlformats.org/officeDocument/2006/relationships/hyperlink" Target="consultantplus://offline/ref=B0BE9BB6DC758A575EEBDC7D19D43E663099655EECD161F16763AFB29AA0E7DC527BFC241AC4tCy2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35957;fld=134;dst=100175" TargetMode="External"/><Relationship Id="rId12" Type="http://schemas.openxmlformats.org/officeDocument/2006/relationships/hyperlink" Target="consultantplus://offline/ref=B0BE9BB6DC758A575EEBDC7D19D43E663099655EECD161F16763AFB29AA0E7DC527BFC251CC9tCyE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B3537E3408793A65EB48FE050F86FEF4D996D23C666AA9A812E2BEDED4C3C076149FC4086D67A8D7C0D5C6DBCD115B1C1EFBC8E164AA95G8UFO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5F2899041A1E022FD608256F7E2705920B71C001482963471634E41CBF24815B8BF9D26833BA6A39EADA20P0VF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5B3537E3408793A65EB48FE050F86FEF4D996D23C666AA9A812E2BEDED4C3C076149FC4086D67A8D7C0D5C6DBCD115B1C1EFBC8E164AA95G8UFO" TargetMode="External"/><Relationship Id="rId10" Type="http://schemas.openxmlformats.org/officeDocument/2006/relationships/hyperlink" Target="consultantplus://offline/main?base=RLAW186;n=35957;fld=134;dst=1025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6;n=35957;fld=134;dst=101422" TargetMode="External"/><Relationship Id="rId14" Type="http://schemas.openxmlformats.org/officeDocument/2006/relationships/hyperlink" Target="consultantplus://offline/ref=A5B3537E3408793A65EB48FE050F86FEF4D996D23C666AA9A812E2BEDED4C3C076149FC40C6B65A4859AC5C2929A1E471F00E4CAFF67GAU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86</Pages>
  <Words>18906</Words>
  <Characters>107766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2019-11-18T13:34:00Z</cp:lastPrinted>
  <dcterms:created xsi:type="dcterms:W3CDTF">2019-11-14T10:31:00Z</dcterms:created>
  <dcterms:modified xsi:type="dcterms:W3CDTF">2019-11-28T13:19:00Z</dcterms:modified>
</cp:coreProperties>
</file>