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2" w:rsidRPr="00564862" w:rsidRDefault="00564862" w:rsidP="00564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64862" w:rsidRPr="00564862" w:rsidRDefault="00564862" w:rsidP="0056486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86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АДМИНИСТРАЦИЯ</w:t>
      </w:r>
    </w:p>
    <w:p w:rsidR="00564862" w:rsidRPr="00564862" w:rsidRDefault="00273AD1" w:rsidP="00564862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ШОЛОХОВСКОГО</w:t>
      </w:r>
      <w:r w:rsidR="00564862" w:rsidRPr="0056486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ГОРОДСКОГО ПОСЕЛЕНИЯ</w:t>
      </w:r>
    </w:p>
    <w:p w:rsidR="00921B3E" w:rsidRPr="00921B3E" w:rsidRDefault="00921B3E" w:rsidP="00921B3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453F" w:rsidRDefault="007D5F9D">
      <w:pPr>
        <w:pStyle w:val="ConsPlusNormal"/>
        <w:jc w:val="center"/>
      </w:pPr>
      <w:r>
        <w:rPr>
          <w:b/>
          <w:sz w:val="28"/>
          <w:szCs w:val="28"/>
        </w:rPr>
        <w:t xml:space="preserve">ПРОТОКОЛ </w:t>
      </w:r>
    </w:p>
    <w:p w:rsidR="00564862" w:rsidRDefault="007D5F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вскрытия конвертов с заявками </w:t>
      </w:r>
    </w:p>
    <w:p w:rsidR="00564862" w:rsidRDefault="007D5F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</w:t>
      </w:r>
      <w:r w:rsidR="00564862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</w:t>
      </w:r>
      <w:r w:rsidR="00273AD1">
        <w:rPr>
          <w:sz w:val="28"/>
          <w:szCs w:val="28"/>
        </w:rPr>
        <w:t xml:space="preserve"> № </w:t>
      </w:r>
      <w:r w:rsidR="00617E92">
        <w:rPr>
          <w:sz w:val="28"/>
          <w:szCs w:val="28"/>
        </w:rPr>
        <w:t>2</w:t>
      </w:r>
      <w:r>
        <w:rPr>
          <w:sz w:val="28"/>
          <w:szCs w:val="28"/>
        </w:rPr>
        <w:t xml:space="preserve"> на право заключения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на размещение нестационарного торгового объекта на </w:t>
      </w:r>
      <w:r w:rsidR="00921B3E">
        <w:rPr>
          <w:sz w:val="28"/>
          <w:szCs w:val="28"/>
        </w:rPr>
        <w:t xml:space="preserve">территории </w:t>
      </w:r>
    </w:p>
    <w:p w:rsidR="00DF453F" w:rsidRDefault="00273AD1">
      <w:pPr>
        <w:pStyle w:val="ConsPlusNormal"/>
        <w:jc w:val="center"/>
      </w:pPr>
      <w:r>
        <w:rPr>
          <w:sz w:val="28"/>
          <w:szCs w:val="28"/>
        </w:rPr>
        <w:t>Шолоховского</w:t>
      </w:r>
      <w:r w:rsidR="00921B3E">
        <w:rPr>
          <w:sz w:val="28"/>
          <w:szCs w:val="28"/>
        </w:rPr>
        <w:t xml:space="preserve"> городского поселения</w:t>
      </w:r>
    </w:p>
    <w:p w:rsidR="00DF453F" w:rsidRDefault="00DF453F">
      <w:pPr>
        <w:pStyle w:val="ConsPlusNormal"/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5020"/>
      </w:tblGrid>
      <w:tr w:rsidR="00DF453F" w:rsidTr="00273AD1">
        <w:trPr>
          <w:trHeight w:val="447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3F" w:rsidRDefault="00617E92" w:rsidP="00617E92">
            <w:pPr>
              <w:pStyle w:val="ConsPlusNormal"/>
            </w:pPr>
            <w:r>
              <w:rPr>
                <w:sz w:val="28"/>
                <w:szCs w:val="28"/>
              </w:rPr>
              <w:t>10</w:t>
            </w:r>
            <w:r w:rsidR="005648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6486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EB6E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3F" w:rsidRPr="00921B3E" w:rsidRDefault="004D01CD" w:rsidP="004D01C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3AD1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273AD1">
              <w:rPr>
                <w:sz w:val="28"/>
                <w:szCs w:val="28"/>
              </w:rPr>
              <w:t>р.п</w:t>
            </w:r>
            <w:proofErr w:type="spellEnd"/>
            <w:r w:rsidR="00273AD1">
              <w:rPr>
                <w:sz w:val="28"/>
                <w:szCs w:val="28"/>
              </w:rPr>
              <w:t>.</w:t>
            </w:r>
            <w:r w:rsidR="0052581C">
              <w:rPr>
                <w:sz w:val="28"/>
                <w:szCs w:val="28"/>
                <w:lang w:val="en-US"/>
              </w:rPr>
              <w:t xml:space="preserve"> </w:t>
            </w:r>
            <w:r w:rsidR="00273AD1">
              <w:rPr>
                <w:sz w:val="28"/>
                <w:szCs w:val="28"/>
              </w:rPr>
              <w:t>Шолоховский</w:t>
            </w:r>
          </w:p>
          <w:p w:rsidR="00DF453F" w:rsidRDefault="00DF453F">
            <w:pPr>
              <w:pStyle w:val="ConsPlusNormal"/>
              <w:jc w:val="right"/>
            </w:pPr>
          </w:p>
          <w:p w:rsidR="00DF453F" w:rsidRDefault="00DF453F">
            <w:pPr>
              <w:pStyle w:val="ConsPlusNormal"/>
              <w:jc w:val="right"/>
            </w:pPr>
          </w:p>
        </w:tc>
      </w:tr>
    </w:tbl>
    <w:p w:rsidR="00DF453F" w:rsidRDefault="007D5F9D" w:rsidP="00273AD1">
      <w:pPr>
        <w:pStyle w:val="ConsPlusNormal"/>
        <w:spacing w:line="240" w:lineRule="auto"/>
        <w:ind w:firstLine="539"/>
        <w:jc w:val="both"/>
      </w:pPr>
      <w:r w:rsidRPr="00564862">
        <w:rPr>
          <w:b/>
          <w:sz w:val="28"/>
          <w:szCs w:val="28"/>
        </w:rPr>
        <w:t>1</w:t>
      </w:r>
      <w:r>
        <w:rPr>
          <w:sz w:val="28"/>
          <w:szCs w:val="28"/>
        </w:rPr>
        <w:t>. Наименование предмета конкурса:</w:t>
      </w:r>
    </w:p>
    <w:p w:rsidR="00DF453F" w:rsidRDefault="00347547" w:rsidP="00273AD1">
      <w:pPr>
        <w:pStyle w:val="ConsPlusNormal"/>
        <w:spacing w:line="240" w:lineRule="auto"/>
        <w:ind w:firstLine="539"/>
        <w:jc w:val="both"/>
      </w:pPr>
      <w:r w:rsidRPr="00347547">
        <w:rPr>
          <w:sz w:val="28"/>
          <w:szCs w:val="28"/>
        </w:rPr>
        <w:t>право на размещение нестационарных торговых объектов (далее - НТО)  на территории муниципального образования «</w:t>
      </w:r>
      <w:r w:rsidR="00273AD1">
        <w:rPr>
          <w:sz w:val="28"/>
          <w:szCs w:val="28"/>
        </w:rPr>
        <w:t>Шолоховское</w:t>
      </w:r>
      <w:r w:rsidRPr="00347547">
        <w:rPr>
          <w:sz w:val="28"/>
          <w:szCs w:val="28"/>
        </w:rPr>
        <w:t xml:space="preserve"> городское поселение»</w:t>
      </w:r>
      <w:r w:rsidR="007D5F9D">
        <w:rPr>
          <w:sz w:val="28"/>
          <w:szCs w:val="28"/>
        </w:rPr>
        <w:t>.</w:t>
      </w:r>
    </w:p>
    <w:p w:rsidR="00DF453F" w:rsidRDefault="007D5F9D" w:rsidP="00273AD1">
      <w:pPr>
        <w:pStyle w:val="ConsPlusNormal"/>
        <w:spacing w:line="240" w:lineRule="auto"/>
        <w:ind w:firstLine="539"/>
        <w:jc w:val="both"/>
      </w:pPr>
      <w:r w:rsidRPr="00564862">
        <w:rPr>
          <w:b/>
          <w:sz w:val="28"/>
          <w:szCs w:val="28"/>
        </w:rPr>
        <w:t>2</w:t>
      </w:r>
      <w:r>
        <w:rPr>
          <w:sz w:val="28"/>
          <w:szCs w:val="28"/>
        </w:rPr>
        <w:t>. Состав конкурсной комиссии:</w:t>
      </w:r>
    </w:p>
    <w:p w:rsidR="00DF453F" w:rsidRPr="00273AD1" w:rsidRDefault="007D5F9D" w:rsidP="00273AD1">
      <w:pPr>
        <w:pStyle w:val="ConsPlusNormal"/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</w:t>
      </w:r>
      <w:r w:rsidR="00921B3E">
        <w:rPr>
          <w:sz w:val="28"/>
          <w:szCs w:val="28"/>
        </w:rPr>
        <w:t xml:space="preserve">проведению конкурса по </w:t>
      </w:r>
      <w:r>
        <w:rPr>
          <w:sz w:val="28"/>
          <w:szCs w:val="28"/>
        </w:rPr>
        <w:t xml:space="preserve">предоставлению права на размещение нестационарных торговых объектов  на территории </w:t>
      </w:r>
      <w:r w:rsidR="00921B3E">
        <w:rPr>
          <w:sz w:val="28"/>
          <w:szCs w:val="28"/>
        </w:rPr>
        <w:t>муниципального образования «</w:t>
      </w:r>
      <w:r w:rsidR="00273AD1">
        <w:rPr>
          <w:sz w:val="28"/>
          <w:szCs w:val="28"/>
        </w:rPr>
        <w:t>Шолоховское</w:t>
      </w:r>
      <w:r w:rsidR="00921B3E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>(далее – Коми</w:t>
      </w:r>
      <w:r w:rsidR="00617E92">
        <w:rPr>
          <w:sz w:val="28"/>
          <w:szCs w:val="28"/>
        </w:rPr>
        <w:t>ссия) утвержден постановлением А</w:t>
      </w:r>
      <w:r>
        <w:rPr>
          <w:sz w:val="28"/>
          <w:szCs w:val="28"/>
        </w:rPr>
        <w:t xml:space="preserve">дминистрации </w:t>
      </w:r>
      <w:r w:rsidR="00273AD1">
        <w:rPr>
          <w:sz w:val="28"/>
          <w:szCs w:val="28"/>
        </w:rPr>
        <w:t>Шолоховского</w:t>
      </w:r>
      <w:r w:rsidR="00921B3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от </w:t>
      </w:r>
      <w:r w:rsidR="00273AD1">
        <w:rPr>
          <w:sz w:val="28"/>
          <w:szCs w:val="28"/>
        </w:rPr>
        <w:t>02</w:t>
      </w:r>
      <w:r w:rsidR="00EB6EA7">
        <w:rPr>
          <w:sz w:val="28"/>
          <w:szCs w:val="28"/>
        </w:rPr>
        <w:t>.0</w:t>
      </w:r>
      <w:r w:rsidR="00273AD1">
        <w:rPr>
          <w:sz w:val="28"/>
          <w:szCs w:val="28"/>
        </w:rPr>
        <w:t>6</w:t>
      </w:r>
      <w:r w:rsidR="00EB6EA7">
        <w:rPr>
          <w:sz w:val="28"/>
          <w:szCs w:val="28"/>
        </w:rPr>
        <w:t>.201</w:t>
      </w:r>
      <w:r w:rsidR="00273AD1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B6EA7">
        <w:rPr>
          <w:sz w:val="28"/>
          <w:szCs w:val="28"/>
        </w:rPr>
        <w:t>14</w:t>
      </w:r>
      <w:r w:rsidR="00273AD1">
        <w:rPr>
          <w:sz w:val="28"/>
          <w:szCs w:val="28"/>
        </w:rPr>
        <w:t xml:space="preserve">0 (в редакции постановления от </w:t>
      </w:r>
      <w:r w:rsidR="00273AD1" w:rsidRPr="00041618">
        <w:rPr>
          <w:color w:val="auto"/>
          <w:sz w:val="28"/>
          <w:szCs w:val="28"/>
        </w:rPr>
        <w:t>20.08.2021 №</w:t>
      </w:r>
      <w:r w:rsidR="006C0A83" w:rsidRPr="00041618">
        <w:rPr>
          <w:color w:val="auto"/>
          <w:sz w:val="28"/>
          <w:szCs w:val="28"/>
        </w:rPr>
        <w:t>145</w:t>
      </w:r>
      <w:r w:rsidR="006C0A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453F" w:rsidRDefault="007D5F9D" w:rsidP="00273AD1">
      <w:pPr>
        <w:pStyle w:val="ConsPlusNormal"/>
        <w:spacing w:line="240" w:lineRule="auto"/>
        <w:ind w:firstLine="539"/>
        <w:jc w:val="both"/>
      </w:pPr>
      <w:r>
        <w:rPr>
          <w:sz w:val="28"/>
          <w:szCs w:val="28"/>
        </w:rPr>
        <w:t>На заседании конкурсной комиссии по рассмотрению заявок на участие в конкурсе присутствовали:</w:t>
      </w:r>
    </w:p>
    <w:p w:rsidR="006C0A83" w:rsidRPr="006C0A83" w:rsidRDefault="006C0A83" w:rsidP="006C0A83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r w:rsidR="00617E92" w:rsidRPr="00617E92">
        <w:rPr>
          <w:sz w:val="28"/>
          <w:szCs w:val="28"/>
        </w:rPr>
        <w:t>Снисаренко Ольга Павловна, глава Администрации Шолоховского городского поселения  – председатель комиссии</w:t>
      </w:r>
      <w:r w:rsidRPr="006C0A83">
        <w:rPr>
          <w:sz w:val="28"/>
          <w:szCs w:val="28"/>
        </w:rPr>
        <w:t>;</w:t>
      </w:r>
    </w:p>
    <w:bookmarkEnd w:id="0"/>
    <w:p w:rsidR="006C0A83" w:rsidRPr="006C0A83" w:rsidRDefault="006C0A83" w:rsidP="006C0A83">
      <w:pPr>
        <w:pStyle w:val="ConsPlusNormal"/>
        <w:widowControl/>
        <w:jc w:val="both"/>
        <w:rPr>
          <w:sz w:val="28"/>
          <w:szCs w:val="28"/>
        </w:rPr>
      </w:pPr>
      <w:r w:rsidRPr="006C0A83">
        <w:rPr>
          <w:sz w:val="28"/>
          <w:szCs w:val="28"/>
        </w:rPr>
        <w:tab/>
      </w:r>
      <w:proofErr w:type="spellStart"/>
      <w:r w:rsidRPr="006C0A83">
        <w:rPr>
          <w:sz w:val="28"/>
          <w:szCs w:val="28"/>
        </w:rPr>
        <w:t>Гугуева</w:t>
      </w:r>
      <w:proofErr w:type="spellEnd"/>
      <w:r w:rsidRPr="006C0A83">
        <w:rPr>
          <w:sz w:val="28"/>
          <w:szCs w:val="28"/>
        </w:rPr>
        <w:t xml:space="preserve"> Надежда Васильевна, ведущий специалист сектора по земельным и  имущественным отношениям Администрации Шолоховского городского поселения – секретарь комиссии,</w:t>
      </w:r>
    </w:p>
    <w:p w:rsidR="006C0A83" w:rsidRPr="006C0A83" w:rsidRDefault="006C0A83" w:rsidP="006C0A8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C0A83">
        <w:rPr>
          <w:sz w:val="28"/>
          <w:szCs w:val="28"/>
        </w:rPr>
        <w:t>Члены комиссии:</w:t>
      </w:r>
    </w:p>
    <w:p w:rsidR="006C0A83" w:rsidRPr="006C0A83" w:rsidRDefault="006C0A83" w:rsidP="006C0A83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spellStart"/>
      <w:r w:rsidRPr="006C0A83">
        <w:rPr>
          <w:sz w:val="28"/>
          <w:szCs w:val="28"/>
        </w:rPr>
        <w:t>Ярош</w:t>
      </w:r>
      <w:proofErr w:type="spellEnd"/>
      <w:r w:rsidRPr="006C0A83">
        <w:rPr>
          <w:sz w:val="28"/>
          <w:szCs w:val="28"/>
        </w:rPr>
        <w:t xml:space="preserve"> Наталья Борисовна, начальник отдела экономики и финансов Администрации Шолоховского городского поселения  - член  комиссии;</w:t>
      </w:r>
    </w:p>
    <w:p w:rsidR="006C0A83" w:rsidRPr="006C0A83" w:rsidRDefault="006C0A83" w:rsidP="006C0A83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spellStart"/>
      <w:r w:rsidRPr="006C0A83">
        <w:rPr>
          <w:sz w:val="28"/>
          <w:szCs w:val="28"/>
        </w:rPr>
        <w:t>Годуйко</w:t>
      </w:r>
      <w:proofErr w:type="spellEnd"/>
      <w:r w:rsidRPr="006C0A83">
        <w:rPr>
          <w:sz w:val="28"/>
          <w:szCs w:val="28"/>
        </w:rPr>
        <w:t xml:space="preserve"> Елена Николаевна, старший инспектор отдела муниципального хозяйства Администрации Шолоховского городского поселения.</w:t>
      </w:r>
    </w:p>
    <w:p w:rsidR="00DF453F" w:rsidRDefault="007D5F9D" w:rsidP="00273AD1">
      <w:pPr>
        <w:pStyle w:val="ConsPlusNormal"/>
        <w:spacing w:line="240" w:lineRule="auto"/>
        <w:ind w:firstLine="540"/>
        <w:jc w:val="both"/>
      </w:pPr>
      <w:r w:rsidRPr="00DF4E3F">
        <w:rPr>
          <w:b/>
          <w:sz w:val="28"/>
          <w:szCs w:val="28"/>
        </w:rPr>
        <w:t>3</w:t>
      </w:r>
      <w:r>
        <w:rPr>
          <w:sz w:val="28"/>
          <w:szCs w:val="28"/>
        </w:rPr>
        <w:t>. Место, день и время проведения заседания Комиссии:</w:t>
      </w:r>
    </w:p>
    <w:p w:rsidR="00DF453F" w:rsidRDefault="007D5F9D" w:rsidP="00273AD1">
      <w:pPr>
        <w:pStyle w:val="ConsPlusNormal"/>
        <w:spacing w:line="240" w:lineRule="auto"/>
        <w:ind w:firstLine="540"/>
        <w:jc w:val="both"/>
      </w:pPr>
      <w:r>
        <w:rPr>
          <w:sz w:val="28"/>
          <w:szCs w:val="28"/>
        </w:rPr>
        <w:t xml:space="preserve">Процедура вскрытия конвертов на участие в Конкурсе проведена </w:t>
      </w:r>
      <w:r>
        <w:rPr>
          <w:sz w:val="28"/>
          <w:szCs w:val="28"/>
        </w:rPr>
        <w:br/>
      </w:r>
      <w:r w:rsidR="00617E92">
        <w:rPr>
          <w:sz w:val="28"/>
          <w:szCs w:val="28"/>
        </w:rPr>
        <w:t>10.10</w:t>
      </w:r>
      <w:r w:rsidR="004D01CD">
        <w:rPr>
          <w:sz w:val="28"/>
          <w:szCs w:val="28"/>
        </w:rPr>
        <w:t>.202</w:t>
      </w:r>
      <w:r w:rsidR="00617E92">
        <w:rPr>
          <w:sz w:val="28"/>
          <w:szCs w:val="28"/>
        </w:rPr>
        <w:t>2</w:t>
      </w:r>
      <w:r w:rsidR="000E4C91">
        <w:rPr>
          <w:sz w:val="28"/>
          <w:szCs w:val="28"/>
        </w:rPr>
        <w:t xml:space="preserve"> </w:t>
      </w:r>
      <w:r w:rsidR="00737F70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</w:t>
      </w:r>
      <w:r w:rsidR="006C0A83">
        <w:rPr>
          <w:sz w:val="28"/>
          <w:szCs w:val="28"/>
        </w:rPr>
        <w:t>рп</w:t>
      </w:r>
      <w:proofErr w:type="gramStart"/>
      <w:r w:rsidR="006C0A83">
        <w:rPr>
          <w:sz w:val="28"/>
          <w:szCs w:val="28"/>
        </w:rPr>
        <w:t>.Ш</w:t>
      </w:r>
      <w:proofErr w:type="gramEnd"/>
      <w:r w:rsidR="006C0A83">
        <w:rPr>
          <w:sz w:val="28"/>
          <w:szCs w:val="28"/>
        </w:rPr>
        <w:t>олоховский, ул.Комсомольская,21</w:t>
      </w:r>
      <w:r>
        <w:rPr>
          <w:sz w:val="28"/>
          <w:szCs w:val="28"/>
        </w:rPr>
        <w:t xml:space="preserve"> </w:t>
      </w:r>
      <w:r w:rsidR="006C0A8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6831F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6831F3">
        <w:rPr>
          <w:sz w:val="28"/>
          <w:szCs w:val="28"/>
        </w:rPr>
        <w:t>, начало: 10 часов 0</w:t>
      </w:r>
      <w:r>
        <w:rPr>
          <w:sz w:val="28"/>
          <w:szCs w:val="28"/>
        </w:rPr>
        <w:t xml:space="preserve">0 минут (время московское). </w:t>
      </w:r>
    </w:p>
    <w:p w:rsidR="00DF453F" w:rsidRDefault="007D5F9D" w:rsidP="00273AD1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 w:rsidRPr="004D01C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 конкурс представлен </w:t>
      </w:r>
      <w:r w:rsidR="006C0A83">
        <w:rPr>
          <w:sz w:val="28"/>
          <w:szCs w:val="28"/>
        </w:rPr>
        <w:t>1</w:t>
      </w:r>
      <w:r w:rsidR="002B73DF">
        <w:rPr>
          <w:sz w:val="28"/>
          <w:szCs w:val="28"/>
        </w:rPr>
        <w:t xml:space="preserve"> </w:t>
      </w:r>
      <w:proofErr w:type="gramStart"/>
      <w:r w:rsidR="002B73DF">
        <w:rPr>
          <w:sz w:val="28"/>
          <w:szCs w:val="28"/>
        </w:rPr>
        <w:t>запечатанных</w:t>
      </w:r>
      <w:proofErr w:type="gramEnd"/>
      <w:r w:rsidR="002B73DF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 xml:space="preserve"> с заявк</w:t>
      </w:r>
      <w:r w:rsidR="006C0A8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участие в Конкурсе от  </w:t>
      </w:r>
      <w:r w:rsidR="006C0A83">
        <w:rPr>
          <w:sz w:val="28"/>
          <w:szCs w:val="28"/>
        </w:rPr>
        <w:t>1</w:t>
      </w:r>
      <w:r w:rsidR="006831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</w:t>
      </w:r>
      <w:r w:rsidR="006C0A8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D2AE7" w:rsidRDefault="004D2AE7" w:rsidP="00273AD1">
      <w:pPr>
        <w:pStyle w:val="a3"/>
        <w:spacing w:line="240" w:lineRule="auto"/>
        <w:ind w:firstLine="567"/>
        <w:jc w:val="both"/>
      </w:pPr>
      <w:r w:rsidRPr="004D01CD">
        <w:rPr>
          <w:b/>
          <w:sz w:val="28"/>
          <w:szCs w:val="28"/>
        </w:rPr>
        <w:t>4.1</w:t>
      </w:r>
      <w:r w:rsidRPr="004D2AE7">
        <w:rPr>
          <w:sz w:val="28"/>
          <w:szCs w:val="28"/>
        </w:rPr>
        <w:t>.  Сведения об участниках, подавших заявки на участие в аукционе: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67"/>
        <w:gridCol w:w="2387"/>
        <w:gridCol w:w="6077"/>
      </w:tblGrid>
      <w:tr w:rsidR="004D2AE7" w:rsidTr="004D01CD">
        <w:tc>
          <w:tcPr>
            <w:tcW w:w="1567" w:type="dxa"/>
            <w:vAlign w:val="center"/>
          </w:tcPr>
          <w:p w:rsidR="004D2AE7" w:rsidRDefault="004D2AE7" w:rsidP="004D01CD">
            <w:pPr>
              <w:pStyle w:val="a3"/>
              <w:jc w:val="center"/>
            </w:pPr>
            <w:r>
              <w:t>Номер заявки</w:t>
            </w:r>
          </w:p>
        </w:tc>
        <w:tc>
          <w:tcPr>
            <w:tcW w:w="2387" w:type="dxa"/>
            <w:vAlign w:val="center"/>
          </w:tcPr>
          <w:p w:rsidR="004D2AE7" w:rsidRDefault="004D2AE7" w:rsidP="004D01CD">
            <w:pPr>
              <w:pStyle w:val="a3"/>
              <w:jc w:val="center"/>
            </w:pPr>
            <w:r>
              <w:t>Дата приема заявки</w:t>
            </w:r>
          </w:p>
        </w:tc>
        <w:tc>
          <w:tcPr>
            <w:tcW w:w="6077" w:type="dxa"/>
            <w:vAlign w:val="center"/>
          </w:tcPr>
          <w:p w:rsidR="004D2AE7" w:rsidRDefault="004D2AE7" w:rsidP="004D01CD">
            <w:pPr>
              <w:pStyle w:val="a3"/>
              <w:jc w:val="center"/>
            </w:pPr>
            <w:r>
              <w:t>Наименование либо ФИО претендента на участие в конкурсе</w:t>
            </w:r>
          </w:p>
        </w:tc>
      </w:tr>
      <w:tr w:rsidR="004D2AE7" w:rsidTr="004D01CD">
        <w:tc>
          <w:tcPr>
            <w:tcW w:w="1567" w:type="dxa"/>
          </w:tcPr>
          <w:p w:rsidR="004D2AE7" w:rsidRDefault="006C0A83" w:rsidP="004D01CD">
            <w:pPr>
              <w:pStyle w:val="a3"/>
              <w:jc w:val="center"/>
            </w:pPr>
            <w:r>
              <w:t>1</w:t>
            </w:r>
          </w:p>
        </w:tc>
        <w:tc>
          <w:tcPr>
            <w:tcW w:w="2387" w:type="dxa"/>
          </w:tcPr>
          <w:p w:rsidR="004D2AE7" w:rsidRDefault="00617E92" w:rsidP="00617E92">
            <w:pPr>
              <w:pStyle w:val="a3"/>
              <w:jc w:val="center"/>
            </w:pPr>
            <w:r>
              <w:t>06</w:t>
            </w:r>
            <w:r w:rsidR="004D01CD">
              <w:t>.</w:t>
            </w:r>
            <w:r>
              <w:t>10</w:t>
            </w:r>
            <w:r w:rsidR="004D01CD">
              <w:t>.202</w:t>
            </w:r>
            <w:r>
              <w:t>2</w:t>
            </w:r>
            <w:r w:rsidR="000E4C91">
              <w:t xml:space="preserve"> г.</w:t>
            </w:r>
          </w:p>
        </w:tc>
        <w:tc>
          <w:tcPr>
            <w:tcW w:w="6077" w:type="dxa"/>
          </w:tcPr>
          <w:p w:rsidR="004D2AE7" w:rsidRDefault="00A35748" w:rsidP="00617E92">
            <w:pPr>
              <w:pStyle w:val="a3"/>
              <w:jc w:val="center"/>
            </w:pPr>
            <w:r>
              <w:t xml:space="preserve">ИП </w:t>
            </w:r>
            <w:proofErr w:type="spellStart"/>
            <w:r w:rsidR="00617E92">
              <w:t>Тодавчич</w:t>
            </w:r>
            <w:proofErr w:type="spellEnd"/>
            <w:r w:rsidR="00617E92">
              <w:t xml:space="preserve"> Игорь Владимирович</w:t>
            </w:r>
          </w:p>
        </w:tc>
      </w:tr>
    </w:tbl>
    <w:p w:rsidR="004D2AE7" w:rsidRDefault="004D2AE7" w:rsidP="004D2AE7">
      <w:pPr>
        <w:pStyle w:val="a3"/>
        <w:ind w:firstLine="567"/>
        <w:jc w:val="both"/>
      </w:pPr>
    </w:p>
    <w:p w:rsidR="00DF453F" w:rsidRDefault="007D5F9D" w:rsidP="00273AD1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01CD">
        <w:rPr>
          <w:b/>
          <w:sz w:val="28"/>
          <w:szCs w:val="28"/>
        </w:rPr>
        <w:t>5.</w:t>
      </w:r>
      <w:r w:rsidR="004D2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</w:t>
      </w:r>
      <w:r w:rsidR="006831F3">
        <w:rPr>
          <w:sz w:val="28"/>
          <w:szCs w:val="28"/>
        </w:rPr>
        <w:t>А</w:t>
      </w:r>
      <w:r w:rsidR="009C0D76">
        <w:rPr>
          <w:sz w:val="28"/>
          <w:szCs w:val="28"/>
        </w:rPr>
        <w:t xml:space="preserve">дминистрации </w:t>
      </w:r>
      <w:r w:rsidR="00273AD1">
        <w:rPr>
          <w:sz w:val="28"/>
          <w:szCs w:val="28"/>
        </w:rPr>
        <w:t>Шолоховского</w:t>
      </w:r>
      <w:r w:rsidR="006831F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от </w:t>
      </w:r>
      <w:r w:rsidR="006C0A83">
        <w:rPr>
          <w:sz w:val="28"/>
          <w:szCs w:val="28"/>
        </w:rPr>
        <w:t xml:space="preserve">02.06.2016 № 140 </w:t>
      </w:r>
      <w:r w:rsidR="00793062">
        <w:rPr>
          <w:sz w:val="28"/>
          <w:szCs w:val="28"/>
        </w:rPr>
        <w:t xml:space="preserve">сведения указанные в извещении, а именно: </w:t>
      </w:r>
      <w:r w:rsidRPr="00617E92">
        <w:rPr>
          <w:color w:val="auto"/>
          <w:sz w:val="28"/>
          <w:szCs w:val="28"/>
        </w:rPr>
        <w:t xml:space="preserve">выписки из Единого государственного реестра </w:t>
      </w:r>
      <w:r w:rsidR="00793062" w:rsidRPr="00617E92">
        <w:rPr>
          <w:color w:val="auto"/>
          <w:sz w:val="28"/>
          <w:szCs w:val="28"/>
        </w:rPr>
        <w:t>индивидуальных предпринимателей</w:t>
      </w:r>
      <w:r w:rsidR="004D01CD" w:rsidRPr="00617E92">
        <w:rPr>
          <w:color w:val="auto"/>
          <w:sz w:val="28"/>
          <w:szCs w:val="28"/>
        </w:rPr>
        <w:t xml:space="preserve"> (юридических лиц)</w:t>
      </w:r>
      <w:r w:rsidR="00793062" w:rsidRPr="00617E92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справки налогового органа об исполнении </w:t>
      </w:r>
      <w:r>
        <w:rPr>
          <w:sz w:val="28"/>
          <w:szCs w:val="28"/>
        </w:rPr>
        <w:lastRenderedPageBreak/>
        <w:t>налогоплательщиком обязанности по уплате налогов, сборов, страховых взносов, пеней налоговых санкций</w:t>
      </w:r>
      <w:r w:rsidR="00793062">
        <w:rPr>
          <w:sz w:val="28"/>
          <w:szCs w:val="28"/>
        </w:rPr>
        <w:t xml:space="preserve"> предоставлены заявителями самостоятельно</w:t>
      </w:r>
      <w:r w:rsidR="006C0A83">
        <w:rPr>
          <w:sz w:val="28"/>
          <w:szCs w:val="28"/>
        </w:rPr>
        <w:t xml:space="preserve">. </w:t>
      </w:r>
    </w:p>
    <w:p w:rsidR="00FC2CB5" w:rsidRDefault="00FC2CB5" w:rsidP="00273AD1">
      <w:pPr>
        <w:pStyle w:val="a3"/>
        <w:spacing w:line="240" w:lineRule="auto"/>
        <w:ind w:firstLine="709"/>
        <w:jc w:val="both"/>
      </w:pPr>
      <w:r w:rsidRPr="004D01CD">
        <w:rPr>
          <w:b/>
          <w:sz w:val="28"/>
          <w:szCs w:val="28"/>
        </w:rPr>
        <w:t>6.</w:t>
      </w:r>
      <w:r>
        <w:rPr>
          <w:sz w:val="28"/>
          <w:szCs w:val="28"/>
        </w:rPr>
        <w:t> При вскрытии конвертов с заявками на участие в конкурсе была объявлена следующая информация:</w:t>
      </w:r>
    </w:p>
    <w:p w:rsidR="00FC2CB5" w:rsidRDefault="00793062" w:rsidP="00273AD1">
      <w:pPr>
        <w:pStyle w:val="ConsPlusNormal"/>
        <w:spacing w:line="240" w:lineRule="auto"/>
        <w:ind w:firstLine="540"/>
        <w:jc w:val="both"/>
      </w:pPr>
      <w:r w:rsidRPr="004D01CD">
        <w:rPr>
          <w:b/>
          <w:sz w:val="28"/>
          <w:szCs w:val="28"/>
        </w:rPr>
        <w:t xml:space="preserve">  6.1.</w:t>
      </w:r>
      <w:r>
        <w:rPr>
          <w:sz w:val="28"/>
          <w:szCs w:val="28"/>
        </w:rPr>
        <w:t xml:space="preserve"> Наименование </w:t>
      </w:r>
      <w:r w:rsidR="00FC2CB5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(индивидуального предпринимателя)</w:t>
      </w:r>
      <w:r w:rsidR="00FC2CB5">
        <w:rPr>
          <w:sz w:val="28"/>
          <w:szCs w:val="28"/>
        </w:rPr>
        <w:t>, подавшего на конкурс заявк</w:t>
      </w:r>
      <w:r w:rsidR="006C0A83">
        <w:rPr>
          <w:sz w:val="28"/>
          <w:szCs w:val="28"/>
        </w:rPr>
        <w:t>у</w:t>
      </w:r>
      <w:r w:rsidR="00FC2CB5">
        <w:rPr>
          <w:sz w:val="28"/>
          <w:szCs w:val="28"/>
        </w:rPr>
        <w:t>;</w:t>
      </w:r>
    </w:p>
    <w:p w:rsidR="00FC2CB5" w:rsidRDefault="00FC2CB5" w:rsidP="00273AD1">
      <w:pPr>
        <w:pStyle w:val="ConsPlusNormal"/>
        <w:spacing w:line="240" w:lineRule="auto"/>
        <w:ind w:firstLine="540"/>
        <w:jc w:val="both"/>
      </w:pPr>
      <w:r w:rsidRPr="004D01CD">
        <w:rPr>
          <w:b/>
          <w:sz w:val="28"/>
          <w:szCs w:val="28"/>
        </w:rPr>
        <w:t xml:space="preserve">  6.2.</w:t>
      </w:r>
      <w:r>
        <w:rPr>
          <w:sz w:val="28"/>
          <w:szCs w:val="28"/>
        </w:rPr>
        <w:t>  Наличие в составе заявки на участие в Конкурсе сведений и документов, предусмотренных Положением, а также указанных в информационном сообщении (извещении) о</w:t>
      </w:r>
      <w:r w:rsidR="003475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6377">
        <w:rPr>
          <w:sz w:val="28"/>
          <w:szCs w:val="28"/>
        </w:rPr>
        <w:t>22</w:t>
      </w:r>
      <w:r w:rsidR="002F0417" w:rsidRPr="0052581C">
        <w:rPr>
          <w:color w:val="auto"/>
          <w:sz w:val="28"/>
          <w:szCs w:val="28"/>
        </w:rPr>
        <w:t>.0</w:t>
      </w:r>
      <w:r w:rsidR="00106377">
        <w:rPr>
          <w:color w:val="auto"/>
          <w:sz w:val="28"/>
          <w:szCs w:val="28"/>
        </w:rPr>
        <w:t>9</w:t>
      </w:r>
      <w:r w:rsidR="004D01CD" w:rsidRPr="0052581C">
        <w:rPr>
          <w:color w:val="auto"/>
          <w:sz w:val="28"/>
          <w:szCs w:val="28"/>
        </w:rPr>
        <w:t>.202</w:t>
      </w:r>
      <w:r w:rsidR="00106377">
        <w:rPr>
          <w:color w:val="auto"/>
          <w:sz w:val="28"/>
          <w:szCs w:val="28"/>
        </w:rPr>
        <w:t>2</w:t>
      </w:r>
      <w:r w:rsidR="0079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34754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конкурса.</w:t>
      </w:r>
    </w:p>
    <w:p w:rsidR="00FC2CB5" w:rsidRDefault="004D01CD" w:rsidP="00273AD1">
      <w:pPr>
        <w:pStyle w:val="ConsPlusNormal"/>
        <w:spacing w:line="240" w:lineRule="auto"/>
        <w:ind w:firstLine="540"/>
        <w:jc w:val="both"/>
      </w:pPr>
      <w:r>
        <w:rPr>
          <w:b/>
          <w:sz w:val="28"/>
          <w:szCs w:val="28"/>
        </w:rPr>
        <w:t xml:space="preserve">  </w:t>
      </w:r>
      <w:r w:rsidR="00FC2CB5" w:rsidRPr="004D01CD">
        <w:rPr>
          <w:b/>
          <w:sz w:val="28"/>
          <w:szCs w:val="28"/>
        </w:rPr>
        <w:t>7.</w:t>
      </w:r>
      <w:r w:rsidR="00FC2CB5">
        <w:rPr>
          <w:sz w:val="28"/>
          <w:szCs w:val="28"/>
        </w:rPr>
        <w:t xml:space="preserve"> Результаты вскрытия конверт</w:t>
      </w:r>
      <w:r w:rsidR="006C0A83">
        <w:rPr>
          <w:sz w:val="28"/>
          <w:szCs w:val="28"/>
        </w:rPr>
        <w:t>а</w:t>
      </w:r>
      <w:r w:rsidR="00FC2CB5">
        <w:rPr>
          <w:sz w:val="28"/>
          <w:szCs w:val="28"/>
        </w:rPr>
        <w:t xml:space="preserve"> с заявк</w:t>
      </w:r>
      <w:r w:rsidR="006C0A83">
        <w:rPr>
          <w:sz w:val="28"/>
          <w:szCs w:val="28"/>
        </w:rPr>
        <w:t>ой</w:t>
      </w:r>
      <w:r w:rsidR="00FC2CB5">
        <w:rPr>
          <w:sz w:val="28"/>
          <w:szCs w:val="28"/>
        </w:rPr>
        <w:t xml:space="preserve"> на участие в конкурсе:</w:t>
      </w:r>
    </w:p>
    <w:p w:rsidR="00FC2CB5" w:rsidRDefault="002276CC" w:rsidP="00FC2CB5">
      <w:pPr>
        <w:pStyle w:val="ConsPlusNormal"/>
        <w:ind w:firstLine="540"/>
        <w:jc w:val="both"/>
      </w:pPr>
      <w:r>
        <w:rPr>
          <w:b/>
          <w:szCs w:val="24"/>
        </w:rPr>
        <w:t xml:space="preserve">  </w:t>
      </w:r>
      <w:r w:rsidR="00FC2CB5">
        <w:rPr>
          <w:b/>
          <w:szCs w:val="24"/>
        </w:rPr>
        <w:t xml:space="preserve">Заявка № 1 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4"/>
        <w:gridCol w:w="4001"/>
      </w:tblGrid>
      <w:tr w:rsidR="00FC2CB5" w:rsidTr="002276CC">
        <w:trPr>
          <w:trHeight w:val="501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Реквизиты подачи заявки и конверта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55EDB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№ </w:t>
            </w:r>
            <w:r w:rsidR="006C0A83">
              <w:rPr>
                <w:sz w:val="22"/>
                <w:szCs w:val="22"/>
              </w:rPr>
              <w:t>1</w:t>
            </w:r>
            <w:r w:rsidR="00FC2CB5" w:rsidRPr="002276CC">
              <w:rPr>
                <w:sz w:val="22"/>
                <w:szCs w:val="22"/>
              </w:rPr>
              <w:t xml:space="preserve"> от </w:t>
            </w:r>
            <w:r w:rsidR="00106377">
              <w:rPr>
                <w:sz w:val="22"/>
                <w:szCs w:val="22"/>
              </w:rPr>
              <w:t>0</w:t>
            </w:r>
            <w:r w:rsidR="006C0A83">
              <w:rPr>
                <w:sz w:val="22"/>
                <w:szCs w:val="22"/>
              </w:rPr>
              <w:t>6</w:t>
            </w:r>
            <w:r w:rsidR="002276CC" w:rsidRPr="002276CC">
              <w:rPr>
                <w:sz w:val="22"/>
                <w:szCs w:val="22"/>
              </w:rPr>
              <w:t>.</w:t>
            </w:r>
            <w:r w:rsidR="00106377">
              <w:rPr>
                <w:sz w:val="22"/>
                <w:szCs w:val="22"/>
              </w:rPr>
              <w:t>10</w:t>
            </w:r>
            <w:r w:rsidR="0013702B" w:rsidRPr="002276CC">
              <w:rPr>
                <w:sz w:val="22"/>
                <w:szCs w:val="22"/>
              </w:rPr>
              <w:t>.</w:t>
            </w:r>
            <w:r w:rsidR="002276CC" w:rsidRPr="002276CC">
              <w:rPr>
                <w:sz w:val="22"/>
                <w:szCs w:val="22"/>
              </w:rPr>
              <w:t>202</w:t>
            </w:r>
            <w:r w:rsidR="00106377">
              <w:rPr>
                <w:sz w:val="22"/>
                <w:szCs w:val="22"/>
              </w:rPr>
              <w:t>2</w:t>
            </w:r>
            <w:r w:rsidR="00793062" w:rsidRPr="002276CC">
              <w:rPr>
                <w:sz w:val="22"/>
                <w:szCs w:val="22"/>
              </w:rPr>
              <w:t xml:space="preserve"> г.</w:t>
            </w:r>
          </w:p>
          <w:p w:rsidR="00FC2CB5" w:rsidRPr="002276CC" w:rsidRDefault="007C0D02" w:rsidP="006C0A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C0A83">
              <w:rPr>
                <w:sz w:val="22"/>
                <w:szCs w:val="22"/>
              </w:rPr>
              <w:t>1</w:t>
            </w:r>
          </w:p>
        </w:tc>
      </w:tr>
      <w:tr w:rsidR="00FC2CB5" w:rsidTr="002276CC">
        <w:trPr>
          <w:trHeight w:val="485"/>
        </w:trPr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Наименование участника конкурса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106377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ИП </w:t>
            </w:r>
            <w:proofErr w:type="spellStart"/>
            <w:r w:rsidR="00106377">
              <w:rPr>
                <w:sz w:val="22"/>
                <w:szCs w:val="22"/>
              </w:rPr>
              <w:t>Тодавчич</w:t>
            </w:r>
            <w:proofErr w:type="spellEnd"/>
            <w:r w:rsidR="00106377">
              <w:rPr>
                <w:sz w:val="22"/>
                <w:szCs w:val="22"/>
              </w:rPr>
              <w:t xml:space="preserve"> Игорь Владимирович</w:t>
            </w:r>
          </w:p>
        </w:tc>
      </w:tr>
    </w:tbl>
    <w:p w:rsidR="00FC2CB5" w:rsidRPr="002276CC" w:rsidRDefault="002276CC" w:rsidP="00FC2CB5">
      <w:pPr>
        <w:pStyle w:val="ConsPlusNormal"/>
        <w:ind w:firstLine="540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FC2CB5" w:rsidRPr="002276CC">
        <w:rPr>
          <w:b/>
          <w:szCs w:val="24"/>
        </w:rPr>
        <w:t>Представленные документы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FC2CB5" w:rsidTr="002276CC">
        <w:trPr>
          <w:trHeight w:val="23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Прошиты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7C0D02" w:rsidRDefault="00793062" w:rsidP="002276CC">
            <w:pPr>
              <w:pStyle w:val="ConsPlusNormal"/>
              <w:rPr>
                <w:color w:val="auto"/>
                <w:sz w:val="22"/>
                <w:szCs w:val="22"/>
              </w:rPr>
            </w:pPr>
            <w:r w:rsidRPr="007C0D02">
              <w:rPr>
                <w:color w:val="auto"/>
                <w:sz w:val="22"/>
                <w:szCs w:val="22"/>
              </w:rPr>
              <w:t>да</w:t>
            </w:r>
          </w:p>
        </w:tc>
      </w:tr>
      <w:tr w:rsidR="00FC2CB5" w:rsidTr="002276CC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Заверение печатью (при наличии печати)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7C0D02" w:rsidRDefault="006C0A83" w:rsidP="002276CC">
            <w:pPr>
              <w:pStyle w:val="ConsPlusNormal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</w:t>
            </w:r>
          </w:p>
        </w:tc>
      </w:tr>
      <w:tr w:rsidR="00FC2CB5" w:rsidTr="002276CC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Заверение подписью ИП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7C0D02" w:rsidRDefault="00FC2CB5" w:rsidP="002276CC">
            <w:pPr>
              <w:pStyle w:val="ConsPlusNormal"/>
              <w:rPr>
                <w:color w:val="auto"/>
                <w:sz w:val="22"/>
                <w:szCs w:val="22"/>
              </w:rPr>
            </w:pPr>
            <w:r w:rsidRPr="007C0D02">
              <w:rPr>
                <w:color w:val="auto"/>
                <w:sz w:val="22"/>
                <w:szCs w:val="22"/>
              </w:rPr>
              <w:t>имеется</w:t>
            </w:r>
          </w:p>
        </w:tc>
      </w:tr>
      <w:tr w:rsidR="00FC2CB5" w:rsidTr="002276CC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Сквозная нумерация страниц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7C0D02" w:rsidRDefault="00FC2CB5" w:rsidP="002276CC">
            <w:pPr>
              <w:pStyle w:val="ConsPlusNormal"/>
              <w:rPr>
                <w:color w:val="auto"/>
                <w:sz w:val="22"/>
                <w:szCs w:val="22"/>
              </w:rPr>
            </w:pPr>
            <w:r w:rsidRPr="007C0D02">
              <w:rPr>
                <w:color w:val="auto"/>
                <w:sz w:val="22"/>
                <w:szCs w:val="22"/>
              </w:rPr>
              <w:t>имеется</w:t>
            </w:r>
          </w:p>
        </w:tc>
      </w:tr>
      <w:tr w:rsidR="00FC2CB5" w:rsidTr="002276CC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Опись документов</w:t>
            </w:r>
          </w:p>
        </w:tc>
        <w:tc>
          <w:tcPr>
            <w:tcW w:w="39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276CC">
              <w:rPr>
                <w:sz w:val="22"/>
                <w:szCs w:val="22"/>
              </w:rPr>
              <w:t>представлена</w:t>
            </w:r>
            <w:proofErr w:type="gramEnd"/>
          </w:p>
        </w:tc>
      </w:tr>
      <w:tr w:rsidR="00FC2CB5" w:rsidTr="002276CC">
        <w:trPr>
          <w:trHeight w:val="23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Выписка </w:t>
            </w:r>
            <w:r w:rsidRPr="002276CC">
              <w:rPr>
                <w:sz w:val="22"/>
                <w:szCs w:val="22"/>
                <w:u w:val="single"/>
              </w:rPr>
              <w:t>из ЕГРИП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13702B" w:rsidP="002276C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276CC">
              <w:rPr>
                <w:sz w:val="22"/>
                <w:szCs w:val="22"/>
              </w:rPr>
              <w:t>представлена</w:t>
            </w:r>
            <w:proofErr w:type="gramEnd"/>
          </w:p>
        </w:tc>
      </w:tr>
      <w:tr w:rsidR="00FC2CB5" w:rsidTr="002276CC">
        <w:trPr>
          <w:trHeight w:val="8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106377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на </w:t>
            </w:r>
            <w:r w:rsidR="00106377">
              <w:rPr>
                <w:sz w:val="22"/>
                <w:szCs w:val="22"/>
              </w:rPr>
              <w:t>4</w:t>
            </w:r>
            <w:r w:rsidRPr="002276CC">
              <w:rPr>
                <w:sz w:val="22"/>
                <w:szCs w:val="22"/>
              </w:rPr>
              <w:t xml:space="preserve"> л.</w:t>
            </w:r>
          </w:p>
        </w:tc>
      </w:tr>
      <w:tr w:rsidR="00106377" w:rsidTr="002276CC">
        <w:trPr>
          <w:trHeight w:val="847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377" w:rsidRPr="002276CC" w:rsidRDefault="00106377" w:rsidP="002276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задолженности по страховым взносам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377" w:rsidRPr="002276CC" w:rsidRDefault="00106377" w:rsidP="00106377">
            <w:pPr>
              <w:pStyle w:val="ConsPlusNormal"/>
              <w:rPr>
                <w:sz w:val="22"/>
                <w:szCs w:val="22"/>
              </w:rPr>
            </w:pPr>
            <w:r w:rsidRPr="007C0D02">
              <w:rPr>
                <w:color w:val="auto"/>
                <w:sz w:val="22"/>
                <w:szCs w:val="22"/>
              </w:rPr>
              <w:t>Чек</w:t>
            </w:r>
            <w:r>
              <w:rPr>
                <w:color w:val="auto"/>
                <w:sz w:val="22"/>
                <w:szCs w:val="22"/>
              </w:rPr>
              <w:t xml:space="preserve"> по операции мобильное приложение </w:t>
            </w:r>
            <w:r w:rsidRPr="007C0D02">
              <w:rPr>
                <w:color w:val="auto"/>
                <w:sz w:val="22"/>
                <w:szCs w:val="22"/>
              </w:rPr>
              <w:t xml:space="preserve">   от </w:t>
            </w:r>
            <w:r>
              <w:rPr>
                <w:color w:val="auto"/>
                <w:sz w:val="22"/>
                <w:szCs w:val="22"/>
              </w:rPr>
              <w:t>06.10</w:t>
            </w:r>
            <w:r w:rsidRPr="007C0D02">
              <w:rPr>
                <w:color w:val="auto"/>
                <w:sz w:val="22"/>
                <w:szCs w:val="22"/>
              </w:rPr>
              <w:t>.202</w:t>
            </w:r>
            <w:r>
              <w:rPr>
                <w:color w:val="auto"/>
                <w:sz w:val="22"/>
                <w:szCs w:val="22"/>
              </w:rPr>
              <w:t>2</w:t>
            </w:r>
            <w:r w:rsidRPr="007C0D02">
              <w:rPr>
                <w:color w:val="auto"/>
                <w:sz w:val="22"/>
                <w:szCs w:val="22"/>
              </w:rPr>
              <w:t xml:space="preserve"> г.</w:t>
            </w:r>
            <w:r>
              <w:rPr>
                <w:color w:val="auto"/>
                <w:sz w:val="22"/>
                <w:szCs w:val="22"/>
              </w:rPr>
              <w:t xml:space="preserve"> на 2л.</w:t>
            </w:r>
          </w:p>
        </w:tc>
      </w:tr>
      <w:tr w:rsidR="00FC2CB5" w:rsidTr="002276CC">
        <w:trPr>
          <w:trHeight w:val="1588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B5" w:rsidRPr="002276CC" w:rsidRDefault="00FC2CB5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59B" w:rsidRPr="007C0D02" w:rsidRDefault="00DC7483" w:rsidP="002276CC">
            <w:pPr>
              <w:rPr>
                <w:rFonts w:ascii="Times New Roman" w:hAnsi="Times New Roman" w:cs="Times New Roman"/>
              </w:rPr>
            </w:pPr>
            <w:r w:rsidRPr="002276CC">
              <w:rPr>
                <w:rFonts w:ascii="Times New Roman" w:hAnsi="Times New Roman" w:cs="Times New Roman"/>
              </w:rPr>
              <w:t xml:space="preserve">копия паспорта </w:t>
            </w:r>
            <w:r w:rsidRPr="007C0D02">
              <w:rPr>
                <w:rFonts w:ascii="Times New Roman" w:hAnsi="Times New Roman" w:cs="Times New Roman"/>
              </w:rPr>
              <w:t xml:space="preserve">на </w:t>
            </w:r>
            <w:r w:rsidR="00F55EDB" w:rsidRPr="007C0D02">
              <w:rPr>
                <w:rFonts w:ascii="Times New Roman" w:hAnsi="Times New Roman" w:cs="Times New Roman"/>
              </w:rPr>
              <w:t>2</w:t>
            </w:r>
            <w:r w:rsidR="006D259B" w:rsidRPr="007C0D02">
              <w:rPr>
                <w:rFonts w:ascii="Times New Roman" w:hAnsi="Times New Roman" w:cs="Times New Roman"/>
              </w:rPr>
              <w:t xml:space="preserve"> л.</w:t>
            </w:r>
          </w:p>
          <w:p w:rsidR="00FC2CB5" w:rsidRPr="002276CC" w:rsidRDefault="00FC2CB5" w:rsidP="002276CC"/>
        </w:tc>
      </w:tr>
      <w:tr w:rsidR="006D259B" w:rsidTr="002276CC">
        <w:trPr>
          <w:trHeight w:val="52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2276CC" w:rsidRDefault="002276CC" w:rsidP="002276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D259B" w:rsidRPr="002276CC">
              <w:rPr>
                <w:sz w:val="22"/>
                <w:szCs w:val="22"/>
              </w:rPr>
              <w:t>огласие на обработку данных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2276CC" w:rsidRDefault="006D259B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>имеется на 1 л.</w:t>
            </w:r>
          </w:p>
        </w:tc>
      </w:tr>
      <w:tr w:rsidR="006D259B" w:rsidTr="002276CC">
        <w:trPr>
          <w:trHeight w:val="405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2276CC" w:rsidRDefault="002276CC" w:rsidP="002276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D259B" w:rsidRPr="002276CC">
              <w:rPr>
                <w:sz w:val="22"/>
                <w:szCs w:val="22"/>
              </w:rPr>
              <w:t>окументы, подтверждающие внесение задатка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7C0D02" w:rsidRDefault="00331DA2" w:rsidP="00106377">
            <w:pPr>
              <w:pStyle w:val="ConsPlusNormal"/>
              <w:rPr>
                <w:color w:val="auto"/>
                <w:sz w:val="22"/>
                <w:szCs w:val="22"/>
              </w:rPr>
            </w:pPr>
            <w:r w:rsidRPr="007C0D02">
              <w:rPr>
                <w:color w:val="auto"/>
                <w:sz w:val="22"/>
                <w:szCs w:val="22"/>
              </w:rPr>
              <w:t>Ч</w:t>
            </w:r>
            <w:r w:rsidR="007C0D02" w:rsidRPr="007C0D02">
              <w:rPr>
                <w:color w:val="auto"/>
                <w:sz w:val="22"/>
                <w:szCs w:val="22"/>
              </w:rPr>
              <w:t>ек</w:t>
            </w:r>
            <w:r w:rsidR="00106377">
              <w:rPr>
                <w:color w:val="auto"/>
                <w:sz w:val="22"/>
                <w:szCs w:val="22"/>
              </w:rPr>
              <w:t xml:space="preserve"> по операции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06377">
              <w:rPr>
                <w:color w:val="auto"/>
                <w:sz w:val="22"/>
                <w:szCs w:val="22"/>
              </w:rPr>
              <w:t xml:space="preserve">мобильное приложение </w:t>
            </w:r>
            <w:r w:rsidR="007C0D02" w:rsidRPr="007C0D02">
              <w:rPr>
                <w:color w:val="auto"/>
                <w:sz w:val="22"/>
                <w:szCs w:val="22"/>
              </w:rPr>
              <w:t xml:space="preserve"> </w:t>
            </w:r>
            <w:r w:rsidR="00F55EDB" w:rsidRPr="007C0D02">
              <w:rPr>
                <w:color w:val="auto"/>
                <w:sz w:val="22"/>
                <w:szCs w:val="22"/>
              </w:rPr>
              <w:t xml:space="preserve"> </w:t>
            </w:r>
            <w:r w:rsidR="007C0D02" w:rsidRPr="007C0D02">
              <w:rPr>
                <w:color w:val="auto"/>
                <w:sz w:val="22"/>
                <w:szCs w:val="22"/>
              </w:rPr>
              <w:t xml:space="preserve"> от </w:t>
            </w:r>
            <w:r>
              <w:rPr>
                <w:color w:val="auto"/>
                <w:sz w:val="22"/>
                <w:szCs w:val="22"/>
              </w:rPr>
              <w:t>0</w:t>
            </w:r>
            <w:r w:rsidR="00106377">
              <w:rPr>
                <w:color w:val="auto"/>
                <w:sz w:val="22"/>
                <w:szCs w:val="22"/>
              </w:rPr>
              <w:t>6.10</w:t>
            </w:r>
            <w:r w:rsidR="007C0D02" w:rsidRPr="007C0D02">
              <w:rPr>
                <w:color w:val="auto"/>
                <w:sz w:val="22"/>
                <w:szCs w:val="22"/>
              </w:rPr>
              <w:t>.202</w:t>
            </w:r>
            <w:r w:rsidR="00106377">
              <w:rPr>
                <w:color w:val="auto"/>
                <w:sz w:val="22"/>
                <w:szCs w:val="22"/>
              </w:rPr>
              <w:t>2</w:t>
            </w:r>
            <w:r w:rsidR="00F55EDB" w:rsidRPr="007C0D02">
              <w:rPr>
                <w:color w:val="auto"/>
                <w:sz w:val="22"/>
                <w:szCs w:val="22"/>
              </w:rPr>
              <w:t xml:space="preserve"> г.</w:t>
            </w:r>
            <w:r w:rsidR="00106377">
              <w:rPr>
                <w:color w:val="auto"/>
                <w:sz w:val="22"/>
                <w:szCs w:val="22"/>
              </w:rPr>
              <w:t xml:space="preserve"> на 1 л.</w:t>
            </w:r>
          </w:p>
        </w:tc>
      </w:tr>
      <w:tr w:rsidR="006D259B" w:rsidTr="0052581C">
        <w:trPr>
          <w:trHeight w:val="826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2276CC" w:rsidRDefault="002276CC" w:rsidP="002276C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D259B" w:rsidRPr="002276CC">
              <w:rPr>
                <w:sz w:val="22"/>
                <w:szCs w:val="22"/>
              </w:rPr>
              <w:t>редложение о цене договора о размещение НТО в сторону увеличения от базового размера финансового предложения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59B" w:rsidRPr="002276CC" w:rsidRDefault="006D259B" w:rsidP="002276CC">
            <w:pPr>
              <w:pStyle w:val="ConsPlusNormal"/>
              <w:rPr>
                <w:sz w:val="22"/>
                <w:szCs w:val="22"/>
              </w:rPr>
            </w:pPr>
            <w:r w:rsidRPr="002276CC">
              <w:rPr>
                <w:sz w:val="22"/>
                <w:szCs w:val="22"/>
              </w:rPr>
              <w:t xml:space="preserve">на 1 л. </w:t>
            </w:r>
          </w:p>
        </w:tc>
      </w:tr>
    </w:tbl>
    <w:p w:rsidR="009B55B3" w:rsidRPr="002276CC" w:rsidRDefault="002276CC" w:rsidP="00FC2CB5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DC7483" w:rsidRPr="002276CC">
        <w:rPr>
          <w:b/>
          <w:szCs w:val="24"/>
        </w:rPr>
        <w:t xml:space="preserve">Иные документы </w:t>
      </w: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119"/>
        <w:gridCol w:w="3969"/>
      </w:tblGrid>
      <w:tr w:rsidR="009B55B3" w:rsidRPr="009B55B3" w:rsidTr="00227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9B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7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276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52581C" w:rsidRDefault="009B55B3" w:rsidP="009B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581C">
              <w:rPr>
                <w:rFonts w:ascii="Times New Roman" w:eastAsia="Calibri" w:hAnsi="Times New Roman" w:cs="Times New Roman"/>
                <w:lang w:eastAsia="en-US"/>
              </w:rPr>
              <w:t>Наименование конкурсного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52581C" w:rsidRDefault="009B55B3" w:rsidP="009B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581C">
              <w:rPr>
                <w:rFonts w:ascii="Times New Roman" w:eastAsia="Calibri" w:hAnsi="Times New Roman" w:cs="Times New Roman"/>
                <w:lang w:eastAsia="en-US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3" w:rsidRPr="009B55B3" w:rsidRDefault="009B55B3" w:rsidP="009B55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55B3" w:rsidRPr="009B55B3" w:rsidTr="002276CC">
        <w:trPr>
          <w:trHeight w:val="1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6C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Архитектурные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Рисунок, эскиз, фотография, эскизный проект нестационарного торгового объекта, эскиз вывески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br/>
              <w:t>с указанием наименования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br/>
              <w:t>и юридического адреса организации, режима работы объекта.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3" w:rsidRPr="002276CC" w:rsidRDefault="00331DA2" w:rsidP="002276CC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FF0000"/>
                <w:spacing w:val="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Предоставлена визуализация объекта</w:t>
            </w:r>
          </w:p>
        </w:tc>
      </w:tr>
      <w:tr w:rsidR="009B55B3" w:rsidRPr="009B55B3" w:rsidTr="002276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6CC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Инвести</w:t>
            </w:r>
            <w:r w:rsidR="00106377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ционные (обеспеченность квалифи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цированными кадрами для оказания услуг, законно осуществляющими трудовую деятельность)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276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Трудовые договоры, документы, подтверждающие</w:t>
            </w:r>
            <w:r w:rsidRPr="002276C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2276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квалификацию персонала; штатное расписание</w:t>
            </w:r>
            <w:r w:rsidRPr="002276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br/>
              <w:t>с указанием заработной платы; уровень среднемесячной заработной платы списочного состава работников.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3" w:rsidRPr="002276CC" w:rsidRDefault="00106377" w:rsidP="00106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 xml:space="preserve">Не </w:t>
            </w:r>
            <w:r w:rsid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п</w:t>
            </w:r>
            <w:r w:rsid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редоставлен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ы</w:t>
            </w:r>
            <w:r w:rsid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 xml:space="preserve"> </w:t>
            </w:r>
          </w:p>
        </w:tc>
      </w:tr>
      <w:tr w:rsidR="009B55B3" w:rsidRPr="009B55B3" w:rsidTr="002276CC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6C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Опыт работы заявителя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br/>
              <w:t>в сфере нестационарной торговли</w:t>
            </w:r>
          </w:p>
          <w:p w:rsidR="009B55B3" w:rsidRPr="002276CC" w:rsidRDefault="009B55B3" w:rsidP="002276CC">
            <w:pPr>
              <w:spacing w:after="0" w:line="240" w:lineRule="auto"/>
              <w:ind w:right="80" w:firstLine="284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B3" w:rsidRPr="002276CC" w:rsidRDefault="009B55B3" w:rsidP="00227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Копии благодарностей, наград,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br/>
              <w:t>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B3" w:rsidRPr="002276CC" w:rsidRDefault="00DC7483" w:rsidP="00227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не предоставлены</w:t>
            </w:r>
          </w:p>
        </w:tc>
      </w:tr>
      <w:tr w:rsidR="00331DA2" w:rsidRPr="009B55B3" w:rsidTr="00331DA2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FC1F25" w:rsidRDefault="00331DA2" w:rsidP="0057051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1F25">
              <w:rPr>
                <w:color w:val="000000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331DA2" w:rsidRDefault="00331DA2" w:rsidP="0057051E">
            <w:pPr>
              <w:pStyle w:val="af1"/>
              <w:ind w:right="8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331DA2">
              <w:rPr>
                <w:rFonts w:ascii="Times New Roman" w:hAnsi="Times New Roman"/>
                <w:color w:val="000000"/>
                <w:spacing w:val="3"/>
              </w:rPr>
              <w:t>Благоустройство. Уборка прилегающей территории</w:t>
            </w:r>
          </w:p>
          <w:p w:rsidR="00331DA2" w:rsidRPr="00331DA2" w:rsidRDefault="00331DA2" w:rsidP="0057051E">
            <w:pPr>
              <w:pStyle w:val="af1"/>
              <w:ind w:right="80" w:firstLine="284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331DA2" w:rsidRDefault="00331DA2" w:rsidP="0033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Схема границ прилегающей территории, утвержденная и согласованная в договоре.</w:t>
            </w:r>
          </w:p>
          <w:p w:rsidR="00331DA2" w:rsidRPr="00331DA2" w:rsidRDefault="00331DA2" w:rsidP="00331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Документ, подтверждающий покупку малых контейнеров для мусора.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A2" w:rsidRPr="00331DA2" w:rsidRDefault="00331DA2" w:rsidP="00331DA2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п</w:t>
            </w:r>
            <w:r w:rsidRPr="002276CC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редоставлен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а</w:t>
            </w:r>
          </w:p>
        </w:tc>
      </w:tr>
      <w:tr w:rsidR="00331DA2" w:rsidRPr="009B55B3" w:rsidTr="0052581C">
        <w:trPr>
          <w:trHeight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FC1F25" w:rsidRDefault="00331DA2" w:rsidP="0057051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C1F25">
              <w:rPr>
                <w:color w:val="000000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331DA2" w:rsidRDefault="00331DA2" w:rsidP="0057051E">
            <w:pPr>
              <w:pStyle w:val="af1"/>
              <w:ind w:right="80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331DA2">
              <w:rPr>
                <w:rFonts w:ascii="Times New Roman" w:hAnsi="Times New Roman"/>
                <w:color w:val="000000"/>
                <w:spacing w:val="3"/>
              </w:rPr>
              <w:t>Предложение о цене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A2" w:rsidRPr="00331DA2" w:rsidRDefault="00331DA2" w:rsidP="00331DA2">
            <w:pPr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 w:rsidRP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Предложение о цене договора</w:t>
            </w:r>
            <w:r w:rsidRPr="00331DA2"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br/>
              <w:t>на размещение Объектов в сторону увеличения от базового  размера финансового предложения.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A2" w:rsidRPr="00331DA2" w:rsidRDefault="00331DA2" w:rsidP="00331DA2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lang w:eastAsia="en-US"/>
              </w:rPr>
              <w:t>предоставлена</w:t>
            </w:r>
          </w:p>
        </w:tc>
      </w:tr>
    </w:tbl>
    <w:p w:rsidR="004067CF" w:rsidRDefault="004067CF" w:rsidP="00331DA2">
      <w:pPr>
        <w:pStyle w:val="ConsPlusNormal"/>
        <w:jc w:val="both"/>
        <w:rPr>
          <w:b/>
          <w:sz w:val="28"/>
          <w:szCs w:val="28"/>
        </w:rPr>
      </w:pPr>
    </w:p>
    <w:p w:rsidR="00C37BB7" w:rsidRDefault="0013702B" w:rsidP="00331D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97D4A"/>
          <w:sz w:val="28"/>
          <w:szCs w:val="28"/>
          <w:u w:val="single"/>
          <w:bdr w:val="none" w:sz="0" w:space="0" w:color="auto" w:frame="1"/>
          <w:lang w:eastAsia="zh-CN"/>
        </w:rPr>
      </w:pPr>
      <w:r w:rsidRPr="00DF4E3F">
        <w:rPr>
          <w:b/>
          <w:sz w:val="28"/>
          <w:szCs w:val="28"/>
        </w:rPr>
        <w:t>8</w:t>
      </w:r>
      <w:r w:rsidR="007D5F9D" w:rsidRPr="00DF4E3F">
        <w:rPr>
          <w:b/>
          <w:sz w:val="28"/>
          <w:szCs w:val="28"/>
        </w:rPr>
        <w:t>.</w:t>
      </w:r>
      <w:r w:rsidR="007D5F9D">
        <w:rPr>
          <w:sz w:val="28"/>
          <w:szCs w:val="28"/>
        </w:rPr>
        <w:t xml:space="preserve"> </w:t>
      </w:r>
      <w:r w:rsidR="007D5F9D" w:rsidRPr="00C37BB7">
        <w:rPr>
          <w:rFonts w:ascii="Times New Roman" w:hAnsi="Times New Roman" w:cs="Times New Roman"/>
          <w:sz w:val="28"/>
          <w:szCs w:val="28"/>
        </w:rPr>
        <w:t>Настоящий протокол подлежит р</w:t>
      </w:r>
      <w:r w:rsidR="00C37BB7" w:rsidRPr="00C37BB7">
        <w:rPr>
          <w:rFonts w:ascii="Times New Roman" w:hAnsi="Times New Roman" w:cs="Times New Roman"/>
          <w:sz w:val="28"/>
          <w:szCs w:val="28"/>
        </w:rPr>
        <w:t>азмещению</w:t>
      </w:r>
      <w:r w:rsidR="00C37BB7">
        <w:rPr>
          <w:sz w:val="28"/>
          <w:szCs w:val="28"/>
        </w:rPr>
        <w:t xml:space="preserve"> </w:t>
      </w:r>
      <w:r w:rsidR="00C37BB7" w:rsidRPr="00C37BB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официальном сайте Администрации </w:t>
      </w:r>
      <w:r w:rsidR="00273A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Шолоховского</w:t>
      </w:r>
      <w:r w:rsidR="00C37BB7" w:rsidRPr="00C37BB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поселения </w:t>
      </w:r>
      <w:hyperlink r:id="rId7" w:history="1">
        <w:proofErr w:type="spellStart"/>
        <w:r w:rsidR="00C37BB7" w:rsidRPr="004067C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www</w:t>
        </w:r>
        <w:proofErr w:type="spellEnd"/>
        <w:r w:rsidR="00C37BB7" w:rsidRPr="004067C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.</w:t>
        </w:r>
        <w:r w:rsidR="0052581C" w:rsidRPr="0052581C">
          <w:t xml:space="preserve"> </w:t>
        </w:r>
        <w:r w:rsidR="0052581C" w:rsidRPr="005258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sholohov</w:t>
        </w:r>
        <w:r w:rsidR="005258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-</w:t>
        </w:r>
        <w:r w:rsidR="00C37BB7" w:rsidRPr="004067C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zh-CN"/>
          </w:rPr>
          <w:t>gp.ru</w:t>
        </w:r>
      </w:hyperlink>
    </w:p>
    <w:tbl>
      <w:tblPr>
        <w:tblStyle w:val="ae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220"/>
        <w:gridCol w:w="4883"/>
        <w:gridCol w:w="373"/>
      </w:tblGrid>
      <w:tr w:rsidR="0013702B" w:rsidTr="007C71C2">
        <w:trPr>
          <w:trHeight w:val="842"/>
        </w:trPr>
        <w:tc>
          <w:tcPr>
            <w:tcW w:w="5255" w:type="dxa"/>
            <w:gridSpan w:val="2"/>
          </w:tcPr>
          <w:p w:rsidR="004067CF" w:rsidRDefault="004067CF" w:rsidP="004D0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3702B" w:rsidRDefault="00041618" w:rsidP="004D0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1370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</w:t>
            </w:r>
            <w:r w:rsidR="001370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комиссии </w:t>
            </w:r>
          </w:p>
          <w:p w:rsidR="0013702B" w:rsidRDefault="0013702B" w:rsidP="004D01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256" w:type="dxa"/>
            <w:gridSpan w:val="2"/>
          </w:tcPr>
          <w:p w:rsidR="0013702B" w:rsidRDefault="0013702B" w:rsidP="004D01C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3702B" w:rsidRDefault="0013702B" w:rsidP="000416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 </w:t>
            </w:r>
            <w:r w:rsidR="007C71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</w:t>
            </w:r>
            <w:r w:rsidR="0004161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 Снисаренко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46CCA" w:rsidTr="007C71C2">
        <w:trPr>
          <w:gridAfter w:val="1"/>
          <w:wAfter w:w="373" w:type="dxa"/>
        </w:trPr>
        <w:tc>
          <w:tcPr>
            <w:tcW w:w="5035" w:type="dxa"/>
          </w:tcPr>
          <w:p w:rsidR="00446CCA" w:rsidRDefault="00446CCA" w:rsidP="00C37B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gridSpan w:val="2"/>
          </w:tcPr>
          <w:p w:rsidR="00446CCA" w:rsidRDefault="00446CCA" w:rsidP="00446C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CA" w:rsidTr="007C71C2">
        <w:trPr>
          <w:gridAfter w:val="1"/>
          <w:wAfter w:w="373" w:type="dxa"/>
        </w:trPr>
        <w:tc>
          <w:tcPr>
            <w:tcW w:w="5035" w:type="dxa"/>
          </w:tcPr>
          <w:p w:rsidR="00446CCA" w:rsidRDefault="00446CCA" w:rsidP="00C37B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5103" w:type="dxa"/>
            <w:gridSpan w:val="2"/>
          </w:tcPr>
          <w:p w:rsidR="00446CCA" w:rsidRDefault="007C71C2" w:rsidP="00525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0A2A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="00446C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      </w:t>
            </w:r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Н.В. </w:t>
            </w:r>
            <w:proofErr w:type="spellStart"/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Гугуева</w:t>
            </w:r>
            <w:proofErr w:type="spellEnd"/>
            <w:r w:rsidR="00446C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46CCA" w:rsidTr="007C71C2">
        <w:trPr>
          <w:gridAfter w:val="1"/>
          <w:wAfter w:w="373" w:type="dxa"/>
        </w:trPr>
        <w:tc>
          <w:tcPr>
            <w:tcW w:w="5035" w:type="dxa"/>
          </w:tcPr>
          <w:p w:rsidR="00446CCA" w:rsidRDefault="00446CCA" w:rsidP="00C37B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gridSpan w:val="2"/>
          </w:tcPr>
          <w:p w:rsidR="000A2A77" w:rsidRDefault="000A2A77" w:rsidP="00911C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6CCA" w:rsidRDefault="007C71C2" w:rsidP="007C71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DE4D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="000A2A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      </w:t>
            </w:r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Н.Б. </w:t>
            </w:r>
            <w:proofErr w:type="spellStart"/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Ярош</w:t>
            </w:r>
            <w:proofErr w:type="spellEnd"/>
            <w:r w:rsidR="00446C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E4D06" w:rsidRDefault="00DE4D06" w:rsidP="00911C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E4D06" w:rsidRDefault="007C71C2" w:rsidP="007C71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DE4D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</w:t>
            </w:r>
            <w:r w:rsidR="00DE4D06" w:rsidRPr="00DE4D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  <w:r w:rsidR="004067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="00DE4D06" w:rsidRPr="00DE4D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067C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Е.Н. </w:t>
            </w:r>
            <w:proofErr w:type="spellStart"/>
            <w:r w:rsidR="005258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Годуйко</w:t>
            </w:r>
            <w:proofErr w:type="spellEnd"/>
          </w:p>
          <w:p w:rsidR="00A258CE" w:rsidRDefault="00A258CE" w:rsidP="007C71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6CCA" w:rsidTr="007C71C2">
        <w:trPr>
          <w:gridAfter w:val="1"/>
          <w:wAfter w:w="373" w:type="dxa"/>
        </w:trPr>
        <w:tc>
          <w:tcPr>
            <w:tcW w:w="5035" w:type="dxa"/>
          </w:tcPr>
          <w:p w:rsidR="00446CCA" w:rsidRDefault="00446CCA" w:rsidP="00C37B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gridSpan w:val="2"/>
          </w:tcPr>
          <w:p w:rsidR="00446CCA" w:rsidRDefault="00A258CE" w:rsidP="00525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446CCA" w:rsidRPr="00C37BB7" w:rsidRDefault="00446CCA" w:rsidP="004067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446CCA" w:rsidRPr="00C37BB7" w:rsidSect="004067CF">
      <w:pgSz w:w="11906" w:h="16838"/>
      <w:pgMar w:top="426" w:right="850" w:bottom="426" w:left="1134" w:header="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8B" w:rsidRDefault="00444A8B">
      <w:pPr>
        <w:spacing w:after="0" w:line="240" w:lineRule="auto"/>
      </w:pPr>
      <w:r>
        <w:separator/>
      </w:r>
    </w:p>
  </w:endnote>
  <w:endnote w:type="continuationSeparator" w:id="0">
    <w:p w:rsidR="00444A8B" w:rsidRDefault="004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8B" w:rsidRDefault="00444A8B">
      <w:pPr>
        <w:spacing w:after="0" w:line="240" w:lineRule="auto"/>
      </w:pPr>
      <w:r>
        <w:separator/>
      </w:r>
    </w:p>
  </w:footnote>
  <w:footnote w:type="continuationSeparator" w:id="0">
    <w:p w:rsidR="00444A8B" w:rsidRDefault="0044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3F"/>
    <w:rsid w:val="00015A45"/>
    <w:rsid w:val="0001703A"/>
    <w:rsid w:val="000205C9"/>
    <w:rsid w:val="000271BB"/>
    <w:rsid w:val="00041618"/>
    <w:rsid w:val="00060DC2"/>
    <w:rsid w:val="00095159"/>
    <w:rsid w:val="000A2A77"/>
    <w:rsid w:val="000D1295"/>
    <w:rsid w:val="000E4C91"/>
    <w:rsid w:val="000F7ABC"/>
    <w:rsid w:val="00106377"/>
    <w:rsid w:val="0013702B"/>
    <w:rsid w:val="00192A50"/>
    <w:rsid w:val="001C3F73"/>
    <w:rsid w:val="001E2BEC"/>
    <w:rsid w:val="002276CC"/>
    <w:rsid w:val="0025226C"/>
    <w:rsid w:val="00273AD1"/>
    <w:rsid w:val="002B0446"/>
    <w:rsid w:val="002B73DF"/>
    <w:rsid w:val="002E2A50"/>
    <w:rsid w:val="002F0417"/>
    <w:rsid w:val="00331DA2"/>
    <w:rsid w:val="00347547"/>
    <w:rsid w:val="003D2A2F"/>
    <w:rsid w:val="004067CF"/>
    <w:rsid w:val="00444A8B"/>
    <w:rsid w:val="00446CCA"/>
    <w:rsid w:val="004D01CD"/>
    <w:rsid w:val="004D2AE7"/>
    <w:rsid w:val="0052581C"/>
    <w:rsid w:val="00564862"/>
    <w:rsid w:val="00587E49"/>
    <w:rsid w:val="005A4695"/>
    <w:rsid w:val="005B7F33"/>
    <w:rsid w:val="005E40B3"/>
    <w:rsid w:val="00617E92"/>
    <w:rsid w:val="006831F3"/>
    <w:rsid w:val="006C0A83"/>
    <w:rsid w:val="006D259B"/>
    <w:rsid w:val="00737F70"/>
    <w:rsid w:val="00793062"/>
    <w:rsid w:val="0079793B"/>
    <w:rsid w:val="007A5AD1"/>
    <w:rsid w:val="007C0D02"/>
    <w:rsid w:val="007C71C2"/>
    <w:rsid w:val="007D5F9D"/>
    <w:rsid w:val="00911CA9"/>
    <w:rsid w:val="00921B3E"/>
    <w:rsid w:val="009B55B3"/>
    <w:rsid w:val="009C0D76"/>
    <w:rsid w:val="00A258CE"/>
    <w:rsid w:val="00A35748"/>
    <w:rsid w:val="00A76D92"/>
    <w:rsid w:val="00A848B7"/>
    <w:rsid w:val="00AF5220"/>
    <w:rsid w:val="00B42CCA"/>
    <w:rsid w:val="00B51BC0"/>
    <w:rsid w:val="00BD2D6F"/>
    <w:rsid w:val="00C37BB7"/>
    <w:rsid w:val="00C457B0"/>
    <w:rsid w:val="00CF30AE"/>
    <w:rsid w:val="00D707D7"/>
    <w:rsid w:val="00DB3350"/>
    <w:rsid w:val="00DC7483"/>
    <w:rsid w:val="00DE4D06"/>
    <w:rsid w:val="00DF453F"/>
    <w:rsid w:val="00DF4E3F"/>
    <w:rsid w:val="00E72B92"/>
    <w:rsid w:val="00EB6EA7"/>
    <w:rsid w:val="00EC1AF8"/>
    <w:rsid w:val="00ED4575"/>
    <w:rsid w:val="00F55EDB"/>
    <w:rsid w:val="00F64498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3"/>
    <w:pPr>
      <w:suppressLineNumbers/>
      <w:tabs>
        <w:tab w:val="center" w:pos="5102"/>
        <w:tab w:val="right" w:pos="10205"/>
      </w:tabs>
    </w:pPr>
  </w:style>
  <w:style w:type="paragraph" w:styleId="ac">
    <w:name w:val="Balloon Text"/>
    <w:basedOn w:val="a"/>
    <w:link w:val="ad"/>
    <w:uiPriority w:val="99"/>
    <w:semiHidden/>
    <w:unhideWhenUsed/>
    <w:rsid w:val="0092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B3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D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67CF"/>
  </w:style>
  <w:style w:type="paragraph" w:styleId="af1">
    <w:name w:val="No Spacing"/>
    <w:qFormat/>
    <w:rsid w:val="00331D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3"/>
    <w:pPr>
      <w:suppressLineNumbers/>
      <w:tabs>
        <w:tab w:val="center" w:pos="5102"/>
        <w:tab w:val="right" w:pos="10205"/>
      </w:tabs>
    </w:pPr>
  </w:style>
  <w:style w:type="paragraph" w:styleId="ac">
    <w:name w:val="Balloon Text"/>
    <w:basedOn w:val="a"/>
    <w:link w:val="ad"/>
    <w:uiPriority w:val="99"/>
    <w:semiHidden/>
    <w:unhideWhenUsed/>
    <w:rsid w:val="0092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1B3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D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67CF"/>
  </w:style>
  <w:style w:type="paragraph" w:styleId="af1">
    <w:name w:val="No Spacing"/>
    <w:qFormat/>
    <w:rsid w:val="00331D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lokalitvinskoeg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</dc:creator>
  <cp:lastModifiedBy>Gugueva</cp:lastModifiedBy>
  <cp:revision>3</cp:revision>
  <cp:lastPrinted>2021-09-29T11:47:00Z</cp:lastPrinted>
  <dcterms:created xsi:type="dcterms:W3CDTF">2021-09-29T12:04:00Z</dcterms:created>
  <dcterms:modified xsi:type="dcterms:W3CDTF">2022-10-10T13:02:00Z</dcterms:modified>
</cp:coreProperties>
</file>